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CC2" w:rsidRDefault="00B001F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ZAMAWIAJĄCY:</w:t>
      </w:r>
    </w:p>
    <w:p w:rsidR="00CD0CC2" w:rsidRDefault="000574A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Dom Pomocy Społecznej w Biskupicach</w:t>
      </w:r>
      <w:r w:rsidR="00B00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CD0CC2" w:rsidRDefault="00CB2AC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Biskupice 72</w:t>
      </w:r>
    </w:p>
    <w:p w:rsidR="00CD0CC2" w:rsidRDefault="00B001F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98-200 Sieradz</w:t>
      </w:r>
    </w:p>
    <w:p w:rsidR="00CD0CC2" w:rsidRDefault="00CD0CC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0CC2" w:rsidRDefault="00B001F4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SPECYFIKACJA WARUNKÓW ZAMÓWIENIA</w:t>
      </w:r>
    </w:p>
    <w:p w:rsidR="00CD0CC2" w:rsidRPr="00B66646" w:rsidRDefault="00B001F4" w:rsidP="00B6664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02FB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„</w:t>
      </w:r>
      <w:bookmarkStart w:id="0" w:name="_Hlk71798933"/>
      <w:r w:rsidR="008C545E">
        <w:rPr>
          <w:rFonts w:ascii="Times New Roman" w:hAnsi="Times New Roman" w:cs="Times New Roman"/>
          <w:b/>
          <w:sz w:val="28"/>
          <w:szCs w:val="28"/>
        </w:rPr>
        <w:t>D</w:t>
      </w:r>
      <w:r w:rsidR="005E0017" w:rsidRPr="00202FB3">
        <w:rPr>
          <w:rFonts w:ascii="Times New Roman" w:hAnsi="Times New Roman" w:cs="Times New Roman"/>
          <w:b/>
          <w:sz w:val="28"/>
          <w:szCs w:val="28"/>
        </w:rPr>
        <w:t xml:space="preserve">ostawy artykułów </w:t>
      </w:r>
      <w:r w:rsidR="008C545E">
        <w:rPr>
          <w:rFonts w:ascii="Times New Roman" w:hAnsi="Times New Roman" w:cs="Times New Roman"/>
          <w:b/>
          <w:sz w:val="28"/>
          <w:szCs w:val="28"/>
        </w:rPr>
        <w:t>spożywczych</w:t>
      </w:r>
      <w:r w:rsidR="005E0017" w:rsidRPr="00202FB3">
        <w:rPr>
          <w:rFonts w:ascii="Times New Roman" w:hAnsi="Times New Roman" w:cs="Times New Roman"/>
          <w:b/>
          <w:sz w:val="28"/>
          <w:szCs w:val="28"/>
        </w:rPr>
        <w:t xml:space="preserve"> dla Domu Pomocy Społecznej  </w:t>
      </w:r>
      <w:r w:rsidR="0060267A">
        <w:rPr>
          <w:rFonts w:ascii="Times New Roman" w:hAnsi="Times New Roman" w:cs="Times New Roman"/>
          <w:b/>
          <w:sz w:val="28"/>
          <w:szCs w:val="28"/>
        </w:rPr>
        <w:br/>
      </w:r>
      <w:r w:rsidR="005E0017" w:rsidRPr="00202FB3">
        <w:rPr>
          <w:rFonts w:ascii="Times New Roman" w:hAnsi="Times New Roman" w:cs="Times New Roman"/>
          <w:b/>
          <w:sz w:val="28"/>
          <w:szCs w:val="28"/>
        </w:rPr>
        <w:t xml:space="preserve">w </w:t>
      </w:r>
      <w:bookmarkEnd w:id="0"/>
      <w:r w:rsidR="008C545E">
        <w:rPr>
          <w:rFonts w:ascii="Times New Roman" w:hAnsi="Times New Roman" w:cs="Times New Roman"/>
          <w:b/>
          <w:sz w:val="28"/>
          <w:szCs w:val="28"/>
        </w:rPr>
        <w:t>Biskupicach</w:t>
      </w:r>
      <w:r w:rsidRPr="00202FB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”</w:t>
      </w:r>
    </w:p>
    <w:p w:rsidR="005E0017" w:rsidRDefault="00B001F4" w:rsidP="005E00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FB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Nazwa i kod Wspólnego Słownika Zamówień (CPV)</w:t>
      </w:r>
      <w:r w:rsidRPr="00202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CB2AC3" w:rsidRDefault="00CB2AC3" w:rsidP="00CB2AC3">
      <w:pPr>
        <w:spacing w:after="0" w:line="240" w:lineRule="auto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60267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00000-0 Ryby </w:t>
      </w:r>
      <w:r w:rsidR="0060267A">
        <w:rPr>
          <w:rFonts w:ascii="Times New Roman" w:hAnsi="Times New Roman" w:cs="Times New Roman"/>
          <w:color w:val="000000" w:themeColor="text1"/>
          <w:sz w:val="24"/>
          <w:szCs w:val="24"/>
        </w:rPr>
        <w:t>przetworzone i konserwow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</w:p>
    <w:p w:rsidR="00CB2AC3" w:rsidRDefault="00CB2AC3" w:rsidP="00CB2AC3">
      <w:pPr>
        <w:spacing w:after="0" w:line="240" w:lineRule="auto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15211100-1 Świeże filety rybne</w:t>
      </w:r>
    </w:p>
    <w:p w:rsidR="00CB2AC3" w:rsidRDefault="00CB2AC3" w:rsidP="00CB2AC3">
      <w:pPr>
        <w:spacing w:after="0" w:line="240" w:lineRule="auto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15240000-2 Ryby puszkowane i pozostałe ryby konserwowane lub przetworzone</w:t>
      </w:r>
    </w:p>
    <w:p w:rsidR="00CB2AC3" w:rsidRDefault="00CB2AC3" w:rsidP="00CB2AC3">
      <w:pPr>
        <w:spacing w:after="0" w:line="240" w:lineRule="auto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15811000-6 Pieczywo</w:t>
      </w:r>
    </w:p>
    <w:p w:rsidR="00CB2AC3" w:rsidRDefault="00CB2AC3" w:rsidP="00CB2AC3">
      <w:pPr>
        <w:spacing w:after="0" w:line="240" w:lineRule="auto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15500000-3 Produkty mleczarskie</w:t>
      </w:r>
    </w:p>
    <w:p w:rsidR="00CB2AC3" w:rsidRDefault="00CB2AC3" w:rsidP="00CB2AC3">
      <w:pPr>
        <w:spacing w:after="0" w:line="240" w:lineRule="auto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15100000-9 Produkty zwierzęce, mięso i produkty mięsne</w:t>
      </w:r>
    </w:p>
    <w:p w:rsidR="005E0017" w:rsidRPr="00202FB3" w:rsidRDefault="005E0017" w:rsidP="00CB2AC3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bookmarkStart w:id="1" w:name="_Hlk71800558"/>
      <w:r w:rsidRPr="00202FB3">
        <w:rPr>
          <w:rFonts w:ascii="Times New Roman" w:hAnsi="Times New Roman" w:cs="Times New Roman"/>
          <w:sz w:val="24"/>
          <w:szCs w:val="24"/>
        </w:rPr>
        <w:t>15000000-8 Żywność, napoje, tytoń i produkty pokrewne</w:t>
      </w:r>
    </w:p>
    <w:bookmarkEnd w:id="1"/>
    <w:p w:rsidR="005E0017" w:rsidRPr="00202FB3" w:rsidRDefault="005E0017" w:rsidP="00CB2AC3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02FB3">
        <w:rPr>
          <w:rFonts w:ascii="Times New Roman" w:hAnsi="Times New Roman" w:cs="Times New Roman"/>
          <w:sz w:val="24"/>
          <w:szCs w:val="24"/>
        </w:rPr>
        <w:t>15800000-6 Różne produkty spożywcze</w:t>
      </w:r>
    </w:p>
    <w:p w:rsidR="005E0017" w:rsidRPr="00202FB3" w:rsidRDefault="005E0017" w:rsidP="00CB2AC3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02FB3">
        <w:rPr>
          <w:rFonts w:ascii="Times New Roman" w:hAnsi="Times New Roman" w:cs="Times New Roman"/>
          <w:sz w:val="24"/>
          <w:szCs w:val="24"/>
        </w:rPr>
        <w:t xml:space="preserve">15600000-4 Produkty przemiału ziarna, skrobi i produktów skrobiowych </w:t>
      </w:r>
    </w:p>
    <w:p w:rsidR="005E0017" w:rsidRPr="00202FB3" w:rsidRDefault="005E0017" w:rsidP="00CB2AC3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202FB3">
        <w:rPr>
          <w:rFonts w:ascii="Times New Roman" w:hAnsi="Times New Roman" w:cs="Times New Roman"/>
          <w:sz w:val="24"/>
          <w:szCs w:val="24"/>
        </w:rPr>
        <w:t>15400000-2 Oleje i tłuszcze zwierzęce lub roślinne</w:t>
      </w:r>
    </w:p>
    <w:p w:rsidR="00CD0CC2" w:rsidRPr="00202FB3" w:rsidRDefault="00202FB3" w:rsidP="00CB2AC3">
      <w:pPr>
        <w:autoSpaceDE w:val="0"/>
        <w:autoSpaceDN w:val="0"/>
        <w:adjustRightInd w:val="0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0017" w:rsidRPr="00202FB3">
        <w:rPr>
          <w:rFonts w:ascii="Times New Roman" w:hAnsi="Times New Roman" w:cs="Times New Roman"/>
          <w:sz w:val="24"/>
          <w:szCs w:val="24"/>
        </w:rPr>
        <w:t>03142500-3 Jaja</w:t>
      </w:r>
    </w:p>
    <w:p w:rsidR="00CD0CC2" w:rsidRPr="00CB2AC3" w:rsidRDefault="00B001F4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Nr postępowania: ZP.271</w:t>
      </w:r>
      <w:r w:rsidR="00CB2A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B657C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.2021</w:t>
      </w:r>
    </w:p>
    <w:p w:rsidR="00CD0CC2" w:rsidRDefault="00B001F4" w:rsidP="00B657C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TRYB UDZIELENIA ZAMÓWIENIA: tryb podstawowy bez negocjacji o wartości zamówienia nieprzekraczającej progów unijnych o jakich stanowi art. 3 ustawy z 11 września 2019 r. - Prawo zam</w:t>
      </w:r>
      <w:r w:rsidR="00BC536C">
        <w:rPr>
          <w:rFonts w:ascii="Times New Roman" w:hAnsi="Times New Roman" w:cs="Times New Roman"/>
          <w:color w:val="000000" w:themeColor="text1"/>
          <w:sz w:val="24"/>
          <w:szCs w:val="24"/>
        </w:rPr>
        <w:t>ówień publicznych (Dz. U. z 2021 r. poz. 1129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zm.).</w:t>
      </w:r>
    </w:p>
    <w:p w:rsidR="00CD0CC2" w:rsidRDefault="00B001F4">
      <w:pPr>
        <w:pStyle w:val="Nagwek1"/>
        <w:tabs>
          <w:tab w:val="left" w:pos="5805"/>
        </w:tabs>
        <w:spacing w:after="0" w:line="240" w:lineRule="auto"/>
        <w:ind w:left="2124" w:hanging="212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Niniejsza SWZ obejmuje</w:t>
      </w:r>
    </w:p>
    <w:p w:rsidR="00CD0CC2" w:rsidRDefault="00B32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</w:t>
      </w:r>
      <w:r w:rsidR="00B001F4">
        <w:rPr>
          <w:rFonts w:ascii="Times New Roman" w:hAnsi="Times New Roman" w:cs="Times New Roman"/>
          <w:sz w:val="24"/>
          <w:szCs w:val="24"/>
        </w:rPr>
        <w:t>- formularz ofertowy</w:t>
      </w:r>
    </w:p>
    <w:p w:rsidR="00CD0CC2" w:rsidRDefault="00B00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</w:t>
      </w:r>
      <w:r w:rsidR="00785CDA">
        <w:rPr>
          <w:rFonts w:ascii="Times New Roman" w:hAnsi="Times New Roman" w:cs="Times New Roman"/>
          <w:sz w:val="24"/>
          <w:szCs w:val="24"/>
        </w:rPr>
        <w:t>A</w:t>
      </w:r>
      <w:r w:rsidR="00F8344B">
        <w:rPr>
          <w:rFonts w:ascii="Times New Roman" w:hAnsi="Times New Roman" w:cs="Times New Roman"/>
          <w:sz w:val="24"/>
          <w:szCs w:val="24"/>
        </w:rPr>
        <w:t>/Pakiet RYBY</w:t>
      </w:r>
      <w:r>
        <w:rPr>
          <w:rFonts w:ascii="Times New Roman" w:hAnsi="Times New Roman" w:cs="Times New Roman"/>
          <w:sz w:val="24"/>
          <w:szCs w:val="24"/>
        </w:rPr>
        <w:t xml:space="preserve"> - formularz cenowy</w:t>
      </w:r>
    </w:p>
    <w:p w:rsidR="00B66646" w:rsidRDefault="00785CDA" w:rsidP="00B666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2B</w:t>
      </w:r>
      <w:r w:rsidR="00F8344B">
        <w:rPr>
          <w:rFonts w:ascii="Times New Roman" w:hAnsi="Times New Roman" w:cs="Times New Roman"/>
          <w:sz w:val="24"/>
          <w:szCs w:val="24"/>
        </w:rPr>
        <w:t>/Pakiet PIECZYWO</w:t>
      </w:r>
      <w:r w:rsidR="00B66646">
        <w:rPr>
          <w:rFonts w:ascii="Times New Roman" w:hAnsi="Times New Roman" w:cs="Times New Roman"/>
          <w:sz w:val="24"/>
          <w:szCs w:val="24"/>
        </w:rPr>
        <w:t>- formularz cenowy</w:t>
      </w:r>
    </w:p>
    <w:p w:rsidR="00B66646" w:rsidRDefault="00785CDA" w:rsidP="00B666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2C</w:t>
      </w:r>
      <w:r w:rsidR="00F8344B">
        <w:rPr>
          <w:rFonts w:ascii="Times New Roman" w:hAnsi="Times New Roman" w:cs="Times New Roman"/>
          <w:sz w:val="24"/>
          <w:szCs w:val="24"/>
        </w:rPr>
        <w:t>/Pakiet NABIAŁ</w:t>
      </w:r>
      <w:r w:rsidR="00B66646">
        <w:rPr>
          <w:rFonts w:ascii="Times New Roman" w:hAnsi="Times New Roman" w:cs="Times New Roman"/>
          <w:sz w:val="24"/>
          <w:szCs w:val="24"/>
        </w:rPr>
        <w:t>- formularz cenowy</w:t>
      </w:r>
    </w:p>
    <w:p w:rsidR="00B66646" w:rsidRDefault="00785CDA" w:rsidP="00B666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2D</w:t>
      </w:r>
      <w:r w:rsidR="00F8344B">
        <w:rPr>
          <w:rFonts w:ascii="Times New Roman" w:hAnsi="Times New Roman" w:cs="Times New Roman"/>
          <w:sz w:val="24"/>
          <w:szCs w:val="24"/>
        </w:rPr>
        <w:t>/Pakiet MIĘSO</w:t>
      </w:r>
      <w:r w:rsidR="002B5639">
        <w:rPr>
          <w:rFonts w:ascii="Times New Roman" w:hAnsi="Times New Roman" w:cs="Times New Roman"/>
          <w:sz w:val="24"/>
          <w:szCs w:val="24"/>
        </w:rPr>
        <w:t xml:space="preserve"> I WĘDLINY</w:t>
      </w:r>
      <w:r w:rsidR="00B66646">
        <w:rPr>
          <w:rFonts w:ascii="Times New Roman" w:hAnsi="Times New Roman" w:cs="Times New Roman"/>
          <w:sz w:val="24"/>
          <w:szCs w:val="24"/>
        </w:rPr>
        <w:t xml:space="preserve"> - formularz cenowy</w:t>
      </w:r>
    </w:p>
    <w:p w:rsidR="00B66646" w:rsidRDefault="00785C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2E</w:t>
      </w:r>
      <w:r w:rsidR="00F8344B">
        <w:rPr>
          <w:rFonts w:ascii="Times New Roman" w:hAnsi="Times New Roman" w:cs="Times New Roman"/>
          <w:sz w:val="24"/>
          <w:szCs w:val="24"/>
        </w:rPr>
        <w:t>/Pakiet SPOŻYWKA</w:t>
      </w:r>
      <w:r w:rsidR="00B66646">
        <w:rPr>
          <w:rFonts w:ascii="Times New Roman" w:hAnsi="Times New Roman" w:cs="Times New Roman"/>
          <w:sz w:val="24"/>
          <w:szCs w:val="24"/>
        </w:rPr>
        <w:t>- formularz cenowy</w:t>
      </w:r>
    </w:p>
    <w:p w:rsidR="00CD0CC2" w:rsidRDefault="00785CDA">
      <w:pPr>
        <w:pStyle w:val="Nagwek1"/>
        <w:tabs>
          <w:tab w:val="left" w:pos="5805"/>
        </w:tabs>
        <w:spacing w:after="0" w:line="240" w:lineRule="auto"/>
        <w:ind w:left="2124" w:hanging="2124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Załącznik nr 3</w:t>
      </w:r>
      <w:r w:rsidR="00B001F4">
        <w:rPr>
          <w:rFonts w:ascii="Times New Roman" w:hAnsi="Times New Roman" w:cs="Times New Roman"/>
          <w:b w:val="0"/>
          <w:sz w:val="24"/>
          <w:szCs w:val="24"/>
        </w:rPr>
        <w:t xml:space="preserve">- wzór umowy </w:t>
      </w:r>
    </w:p>
    <w:p w:rsidR="00B324AF" w:rsidRPr="00B324AF" w:rsidRDefault="00785CDA" w:rsidP="00B324A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Załącznik nr 4</w:t>
      </w:r>
      <w:r w:rsidR="00B324AF">
        <w:rPr>
          <w:rFonts w:ascii="Times New Roman" w:hAnsi="Times New Roman" w:cs="Times New Roman"/>
          <w:sz w:val="24"/>
          <w:szCs w:val="24"/>
        </w:rPr>
        <w:t xml:space="preserve">- </w:t>
      </w:r>
      <w:r w:rsidR="00B324AF">
        <w:rPr>
          <w:rFonts w:ascii="Times New Roman" w:hAnsi="Times New Roman" w:cs="Times New Roman"/>
        </w:rPr>
        <w:t>o</w:t>
      </w:r>
      <w:r w:rsidR="00B324AF" w:rsidRPr="00B324AF">
        <w:rPr>
          <w:rFonts w:ascii="Times New Roman" w:hAnsi="Times New Roman" w:cs="Times New Roman"/>
        </w:rPr>
        <w:t xml:space="preserve">świadczenie </w:t>
      </w:r>
      <w:r w:rsidR="00F1795D">
        <w:rPr>
          <w:rFonts w:ascii="Times New Roman" w:hAnsi="Times New Roman" w:cs="Times New Roman"/>
        </w:rPr>
        <w:t>dotyczące przesłanek wykluczen</w:t>
      </w:r>
      <w:r w:rsidR="00E24142">
        <w:rPr>
          <w:rFonts w:ascii="Times New Roman" w:hAnsi="Times New Roman" w:cs="Times New Roman"/>
        </w:rPr>
        <w:t>ia</w:t>
      </w:r>
    </w:p>
    <w:p w:rsidR="00CD0CC2" w:rsidRDefault="00B001F4" w:rsidP="00B324AF">
      <w:pPr>
        <w:pStyle w:val="Nagwek1"/>
        <w:tabs>
          <w:tab w:val="left" w:pos="5805"/>
        </w:tabs>
        <w:spacing w:after="0" w:line="240" w:lineRule="auto"/>
        <w:ind w:left="2124" w:hanging="2124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Załącznik nr </w:t>
      </w:r>
      <w:r w:rsidR="00785CDA">
        <w:rPr>
          <w:rFonts w:ascii="Times New Roman" w:hAnsi="Times New Roman" w:cs="Times New Roman"/>
          <w:b w:val="0"/>
          <w:sz w:val="24"/>
          <w:szCs w:val="24"/>
        </w:rPr>
        <w:t>5</w:t>
      </w:r>
      <w:r>
        <w:rPr>
          <w:rFonts w:ascii="Times New Roman" w:hAnsi="Times New Roman" w:cs="Times New Roman"/>
          <w:b w:val="0"/>
          <w:sz w:val="24"/>
          <w:szCs w:val="24"/>
        </w:rPr>
        <w:t>- klauzula informacyjna RODO</w:t>
      </w:r>
    </w:p>
    <w:p w:rsidR="00CD0CC2" w:rsidRDefault="00CD0CC2" w:rsidP="00B324AF">
      <w:pPr>
        <w:spacing w:after="0"/>
        <w:ind w:left="424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0CC2" w:rsidRDefault="00B001F4">
      <w:pPr>
        <w:ind w:left="424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ZATWIERDZIŁ:</w:t>
      </w:r>
    </w:p>
    <w:p w:rsidR="0045171F" w:rsidRPr="009558B8" w:rsidRDefault="007B20D4" w:rsidP="007B20D4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8B8">
        <w:rPr>
          <w:rFonts w:ascii="Times New Roman" w:hAnsi="Times New Roman" w:cs="Times New Roman"/>
          <w:b/>
          <w:sz w:val="24"/>
          <w:szCs w:val="24"/>
        </w:rPr>
        <w:t>Dyrektor</w:t>
      </w:r>
    </w:p>
    <w:p w:rsidR="007B20D4" w:rsidRPr="009558B8" w:rsidRDefault="007B20D4" w:rsidP="007B20D4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8B8">
        <w:rPr>
          <w:rFonts w:ascii="Times New Roman" w:hAnsi="Times New Roman" w:cs="Times New Roman"/>
          <w:b/>
          <w:sz w:val="24"/>
          <w:szCs w:val="24"/>
        </w:rPr>
        <w:t>Domu Pomocy Społecznej</w:t>
      </w:r>
    </w:p>
    <w:p w:rsidR="007B20D4" w:rsidRPr="009558B8" w:rsidRDefault="007B20D4" w:rsidP="007B20D4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20D4" w:rsidRPr="009558B8" w:rsidRDefault="00CB2AC3" w:rsidP="007B20D4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8B8">
        <w:rPr>
          <w:rFonts w:ascii="Times New Roman" w:hAnsi="Times New Roman" w:cs="Times New Roman"/>
          <w:b/>
          <w:sz w:val="24"/>
          <w:szCs w:val="24"/>
        </w:rPr>
        <w:t>Sławomir Janiak</w:t>
      </w:r>
    </w:p>
    <w:p w:rsidR="009057FB" w:rsidRDefault="009057F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0CC2" w:rsidRPr="000D02D0" w:rsidRDefault="00CB2AC3">
      <w:pPr>
        <w:jc w:val="both"/>
        <w:rPr>
          <w:rFonts w:ascii="Times New Roman" w:hAnsi="Times New Roman" w:cs="Times New Roman"/>
          <w:sz w:val="24"/>
          <w:szCs w:val="24"/>
        </w:rPr>
      </w:pPr>
      <w:r w:rsidRPr="000D02D0">
        <w:rPr>
          <w:rFonts w:ascii="Times New Roman" w:hAnsi="Times New Roman" w:cs="Times New Roman"/>
          <w:sz w:val="24"/>
          <w:szCs w:val="24"/>
        </w:rPr>
        <w:lastRenderedPageBreak/>
        <w:t>Biskupice</w:t>
      </w:r>
      <w:r w:rsidR="00B001F4" w:rsidRPr="000D02D0">
        <w:rPr>
          <w:rFonts w:ascii="Times New Roman" w:hAnsi="Times New Roman" w:cs="Times New Roman"/>
          <w:sz w:val="24"/>
          <w:szCs w:val="24"/>
        </w:rPr>
        <w:t xml:space="preserve">, dnia </w:t>
      </w:r>
      <w:r w:rsidR="00324999" w:rsidRPr="000D02D0">
        <w:rPr>
          <w:rFonts w:ascii="Times New Roman" w:hAnsi="Times New Roman" w:cs="Times New Roman"/>
          <w:sz w:val="24"/>
          <w:szCs w:val="24"/>
        </w:rPr>
        <w:t>01.12</w:t>
      </w:r>
      <w:r w:rsidR="00B001F4" w:rsidRPr="000D02D0">
        <w:rPr>
          <w:rFonts w:ascii="Times New Roman" w:hAnsi="Times New Roman" w:cs="Times New Roman"/>
          <w:sz w:val="24"/>
          <w:szCs w:val="24"/>
        </w:rPr>
        <w:t>.2021 r.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I. Nazwa oraz adres Zamawiającego</w:t>
      </w:r>
    </w:p>
    <w:p w:rsidR="00CD0CC2" w:rsidRDefault="00B001F4">
      <w:pPr>
        <w:spacing w:after="0" w:line="276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Dom Pomocy Społecznej w </w:t>
      </w:r>
      <w:r w:rsidR="00CB2AC3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Biskupicach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,</w:t>
      </w:r>
      <w:r w:rsidR="00CB2AC3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Biskupice 72, 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98-200 Sieradz. </w:t>
      </w:r>
    </w:p>
    <w:p w:rsidR="00CD0CC2" w:rsidRDefault="00B001F4">
      <w:pPr>
        <w:spacing w:after="0" w:line="276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>Tel. 48 43</w:t>
      </w:r>
      <w:r w:rsidR="00CB2AC3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>827</w:t>
      </w:r>
      <w:r w:rsidR="00CB2AC3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 xml:space="preserve"> 46 95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>,</w:t>
      </w:r>
    </w:p>
    <w:p w:rsidR="00CD0CC2" w:rsidRDefault="00B001F4">
      <w:pPr>
        <w:spacing w:after="0" w:line="276" w:lineRule="auto"/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>e-mail:</w:t>
      </w:r>
      <w:r w:rsidRPr="0018059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 xml:space="preserve"> </w:t>
      </w:r>
      <w:hyperlink r:id="rId8" w:history="1">
        <w:r w:rsidR="0018059B" w:rsidRPr="0018059B">
          <w:rPr>
            <w:rStyle w:val="Hipercze"/>
            <w:rFonts w:ascii="Times New Roman" w:hAnsi="Times New Roman" w:cs="Times New Roman"/>
            <w:sz w:val="24"/>
            <w:szCs w:val="24"/>
            <w:highlight w:val="yellow"/>
            <w:shd w:val="clear" w:color="auto" w:fill="FFFFFF"/>
          </w:rPr>
          <w:t>zamowienia.dpsbiskupice@gmail.com</w:t>
        </w:r>
      </w:hyperlink>
      <w:r w:rsidR="0018059B">
        <w:rPr>
          <w:rFonts w:ascii="Helvetica" w:hAnsi="Helvetica" w:cs="Helvetica"/>
          <w:color w:val="5F6368"/>
          <w:sz w:val="21"/>
          <w:szCs w:val="21"/>
          <w:shd w:val="clear" w:color="auto" w:fill="FFFFFF"/>
        </w:rPr>
        <w:t xml:space="preserve">; </w:t>
      </w:r>
      <w:hyperlink r:id="rId9" w:history="1">
        <w:r w:rsidR="00CB2AC3" w:rsidRPr="00E558CB">
          <w:rPr>
            <w:rStyle w:val="Hipercze"/>
            <w:rFonts w:ascii="Times New Roman" w:hAnsi="Times New Roman" w:cs="Times New Roman"/>
            <w:bCs/>
            <w:iCs/>
            <w:sz w:val="24"/>
            <w:szCs w:val="24"/>
            <w:highlight w:val="yellow"/>
            <w:lang w:val="en-US"/>
          </w:rPr>
          <w:t>dps@invar.net.pl</w:t>
        </w:r>
      </w:hyperlink>
    </w:p>
    <w:p w:rsidR="00CD0CC2" w:rsidRDefault="00B001F4">
      <w:pPr>
        <w:spacing w:after="0" w:line="276" w:lineRule="auto"/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strona internetowa: </w:t>
      </w:r>
      <w:hyperlink r:id="rId10" w:history="1">
        <w:r w:rsidR="00632E0D" w:rsidRPr="00632E0D">
          <w:rPr>
            <w:rStyle w:val="Hipercze"/>
            <w:rFonts w:ascii="Times New Roman" w:hAnsi="Times New Roman" w:cs="Times New Roman"/>
          </w:rPr>
          <w:t>http://bip-dps.biskupice.spsieradz.finn.pl</w:t>
        </w:r>
      </w:hyperlink>
    </w:p>
    <w:p w:rsidR="00CD0CC2" w:rsidRDefault="00B001F4">
      <w:pPr>
        <w:spacing w:after="0" w:line="276" w:lineRule="auto"/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adres elektronicznej skrzynki podawczej </w:t>
      </w:r>
      <w:proofErr w:type="spellStart"/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ePUAP</w:t>
      </w:r>
      <w:proofErr w:type="spellEnd"/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: </w:t>
      </w:r>
      <w:r w:rsidR="00632E0D">
        <w:rPr>
          <w:rStyle w:val="Pogrubienie"/>
          <w:rFonts w:ascii="Helvetica" w:hAnsi="Helvetica" w:cs="Helvetica"/>
          <w:color w:val="333333"/>
          <w:sz w:val="27"/>
          <w:szCs w:val="27"/>
          <w:shd w:val="clear" w:color="auto" w:fill="FFFFFF"/>
        </w:rPr>
        <w:t> </w:t>
      </w:r>
      <w:r w:rsidR="00632E0D" w:rsidRPr="00632E0D">
        <w:rPr>
          <w:rStyle w:val="Pogrubienie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/</w:t>
      </w:r>
      <w:proofErr w:type="spellStart"/>
      <w:r w:rsidR="00632E0D" w:rsidRPr="00632E0D">
        <w:rPr>
          <w:rStyle w:val="Pogrubienie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DPSBiskupice</w:t>
      </w:r>
      <w:proofErr w:type="spellEnd"/>
      <w:r w:rsidR="00632E0D" w:rsidRPr="00632E0D">
        <w:rPr>
          <w:rStyle w:val="Pogrubienie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/</w:t>
      </w:r>
      <w:proofErr w:type="spellStart"/>
      <w:r w:rsidR="00632E0D" w:rsidRPr="00632E0D">
        <w:rPr>
          <w:rStyle w:val="Pogrubienie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SkrytkaESP</w:t>
      </w:r>
      <w:proofErr w:type="spellEnd"/>
    </w:p>
    <w:p w:rsidR="00CD0CC2" w:rsidRDefault="00B001F4">
      <w:pPr>
        <w:rPr>
          <w:rStyle w:val="Hipercze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  <w:u w:val="none"/>
        </w:rPr>
        <w:t xml:space="preserve">Link do postępowania: </w:t>
      </w:r>
      <w:hyperlink r:id="rId11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https://miniportal.uzp.gov.pl/</w:t>
        </w:r>
      </w:hyperlink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  <w:u w:val="none"/>
        </w:rPr>
        <w:t xml:space="preserve"> </w:t>
      </w:r>
    </w:p>
    <w:p w:rsidR="00FA6F61" w:rsidRDefault="00B001F4" w:rsidP="00FA6F61">
      <w:pPr>
        <w:pStyle w:val="Nagwek3"/>
        <w:shd w:val="clear" w:color="auto" w:fill="FFFFFF"/>
        <w:spacing w:before="0"/>
        <w:rPr>
          <w:rFonts w:ascii="Arial" w:hAnsi="Arial" w:cs="Arial"/>
        </w:rPr>
      </w:pPr>
      <w:r w:rsidRPr="00D1725B">
        <w:rPr>
          <w:rStyle w:val="Hipercze"/>
          <w:rFonts w:ascii="Times New Roman" w:hAnsi="Times New Roman" w:cs="Times New Roman"/>
          <w:bCs/>
          <w:iCs/>
          <w:color w:val="000000" w:themeColor="text1"/>
          <w:u w:val="none"/>
        </w:rPr>
        <w:t>ID postępowania:</w:t>
      </w:r>
      <w:r w:rsidRPr="00D1725B">
        <w:rPr>
          <w:rFonts w:ascii="Times New Roman" w:hAnsi="Times New Roman" w:cs="Times New Roman"/>
          <w:bCs/>
          <w:color w:val="4A4A4A"/>
          <w:shd w:val="clear" w:color="auto" w:fill="FFFFFF"/>
        </w:rPr>
        <w:t xml:space="preserve"> </w:t>
      </w:r>
      <w:r w:rsidR="0094640C" w:rsidRPr="00C769A9">
        <w:rPr>
          <w:rFonts w:ascii="Segoe UI" w:hAnsi="Segoe UI" w:cs="Segoe UI"/>
          <w:color w:val="111111"/>
          <w:highlight w:val="yellow"/>
          <w:shd w:val="clear" w:color="auto" w:fill="FFFFFF"/>
        </w:rPr>
        <w:t>38ffdb20-133d-4c63-8891-386a828b5226</w:t>
      </w:r>
    </w:p>
    <w:p w:rsidR="00CD0CC2" w:rsidRPr="00D1725B" w:rsidRDefault="00CD0CC2" w:rsidP="00265A86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D1725B" w:rsidRDefault="00D1725B" w:rsidP="00265A86">
      <w:pPr>
        <w:rPr>
          <w:rStyle w:val="Hipercze"/>
          <w:rFonts w:ascii="Times New Roman" w:hAnsi="Times New Roman" w:cs="Times New Roman"/>
          <w:bCs/>
          <w:iCs/>
          <w:color w:val="auto"/>
          <w:sz w:val="24"/>
          <w:szCs w:val="24"/>
          <w:u w:val="none"/>
        </w:rPr>
      </w:pPr>
    </w:p>
    <w:p w:rsidR="00CD0CC2" w:rsidRDefault="00B001F4">
      <w:pPr>
        <w:spacing w:after="0" w:line="276" w:lineRule="auto"/>
        <w:jc w:val="both"/>
        <w:rPr>
          <w:rStyle w:val="Hipercze"/>
          <w:rFonts w:ascii="Times New Roman" w:hAnsi="Times New Roman" w:cs="Times New Roman"/>
          <w:b/>
          <w:iCs/>
          <w:color w:val="000000" w:themeColor="text1"/>
          <w:sz w:val="24"/>
          <w:szCs w:val="24"/>
          <w:u w:val="none"/>
        </w:rPr>
      </w:pPr>
      <w:r>
        <w:rPr>
          <w:rStyle w:val="Hipercze"/>
          <w:rFonts w:ascii="Times New Roman" w:hAnsi="Times New Roman" w:cs="Times New Roman"/>
          <w:b/>
          <w:iCs/>
          <w:color w:val="000000" w:themeColor="text1"/>
          <w:sz w:val="24"/>
          <w:szCs w:val="24"/>
          <w:u w:val="none"/>
        </w:rPr>
        <w:t xml:space="preserve">II. Adres strony internetowej, na której udostępniane będą zmiany i wyjaśnienia treści SWZ oraz inne dokumenty zamówienia bezpośrednio związane z postępowaniem </w:t>
      </w:r>
      <w:r>
        <w:rPr>
          <w:rStyle w:val="Hipercze"/>
          <w:rFonts w:ascii="Times New Roman" w:hAnsi="Times New Roman" w:cs="Times New Roman"/>
          <w:b/>
          <w:iCs/>
          <w:color w:val="000000" w:themeColor="text1"/>
          <w:sz w:val="24"/>
          <w:szCs w:val="24"/>
          <w:u w:val="none"/>
        </w:rPr>
        <w:br/>
        <w:t>o udzielenie zamówienia</w:t>
      </w:r>
    </w:p>
    <w:p w:rsidR="00CD0CC2" w:rsidRDefault="008D75DE">
      <w:pPr>
        <w:spacing w:after="0" w:line="276" w:lineRule="auto"/>
        <w:jc w:val="both"/>
        <w:rPr>
          <w:rFonts w:ascii="Times New Roman" w:hAnsi="Times New Roman" w:cs="Times New Roman"/>
        </w:rPr>
      </w:pPr>
      <w:hyperlink r:id="rId12" w:history="1">
        <w:r w:rsidR="00C468D5" w:rsidRPr="0014466D">
          <w:rPr>
            <w:rStyle w:val="Hipercze"/>
            <w:rFonts w:ascii="Times New Roman" w:hAnsi="Times New Roman" w:cs="Times New Roman"/>
          </w:rPr>
          <w:t>http://bip-dps.biskupice.spsieradz.finn.pl</w:t>
        </w:r>
        <w:r w:rsidR="00C468D5" w:rsidRPr="0014466D">
          <w:rPr>
            <w:rStyle w:val="Hipercze"/>
          </w:rPr>
          <w:t>/bipkod/</w:t>
        </w:r>
        <w:r w:rsidR="0014466D" w:rsidRPr="0014466D">
          <w:rPr>
            <w:rStyle w:val="Hipercze"/>
          </w:rPr>
          <w:t>28277189</w:t>
        </w:r>
      </w:hyperlink>
    </w:p>
    <w:p w:rsidR="00741C91" w:rsidRDefault="00741C91">
      <w:pPr>
        <w:spacing w:after="0" w:line="276" w:lineRule="auto"/>
        <w:jc w:val="both"/>
        <w:rPr>
          <w:rStyle w:val="Hipercze"/>
          <w:rFonts w:ascii="Times New Roman" w:hAnsi="Times New Roman" w:cs="Times New Roman"/>
          <w:b/>
          <w:iCs/>
          <w:color w:val="000000" w:themeColor="text1"/>
          <w:sz w:val="24"/>
          <w:szCs w:val="24"/>
          <w:highlight w:val="cyan"/>
          <w:u w:val="none"/>
        </w:rPr>
      </w:pPr>
    </w:p>
    <w:p w:rsidR="00CD0CC2" w:rsidRDefault="00B00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III. Tryb udzielenia zamówienia</w:t>
      </w:r>
    </w:p>
    <w:p w:rsidR="00CD0CC2" w:rsidRDefault="00B001F4">
      <w:pPr>
        <w:pStyle w:val="pkt"/>
        <w:spacing w:before="0" w:after="0" w:line="276" w:lineRule="auto"/>
        <w:ind w:left="425" w:hanging="425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1. Postępowanie o udzielenie zamówienia publicznego prowadzone jest w trybie podstawowym bez negocjacji, na podstawie art. 275 pkt 1 ustawy z dnia 11 września 2019 r. – Prawo zam</w:t>
      </w:r>
      <w:r w:rsidR="0067137E">
        <w:rPr>
          <w:color w:val="000000" w:themeColor="text1"/>
          <w:szCs w:val="24"/>
        </w:rPr>
        <w:t>ówień publicznych (Dz. U. z 2021</w:t>
      </w:r>
      <w:r>
        <w:rPr>
          <w:color w:val="000000" w:themeColor="text1"/>
          <w:szCs w:val="24"/>
        </w:rPr>
        <w:t xml:space="preserve"> r., poz. </w:t>
      </w:r>
      <w:r w:rsidR="0067137E">
        <w:rPr>
          <w:color w:val="000000" w:themeColor="text1"/>
          <w:szCs w:val="24"/>
        </w:rPr>
        <w:t xml:space="preserve">1129 z </w:t>
      </w:r>
      <w:proofErr w:type="spellStart"/>
      <w:r w:rsidR="0067137E">
        <w:rPr>
          <w:color w:val="000000" w:themeColor="text1"/>
          <w:szCs w:val="24"/>
        </w:rPr>
        <w:t>późn</w:t>
      </w:r>
      <w:proofErr w:type="spellEnd"/>
      <w:r w:rsidR="0067137E">
        <w:rPr>
          <w:color w:val="000000" w:themeColor="text1"/>
          <w:szCs w:val="24"/>
        </w:rPr>
        <w:t>. zm.</w:t>
      </w:r>
      <w:r>
        <w:rPr>
          <w:color w:val="000000" w:themeColor="text1"/>
          <w:szCs w:val="24"/>
        </w:rPr>
        <w:t>) [zwanej dalej także „PZP”], o wartości nieprzekraczającej kwoty określonej na podstawie art. 3 ustawy PZP.</w:t>
      </w:r>
    </w:p>
    <w:p w:rsidR="00CD0CC2" w:rsidRDefault="00B001F4">
      <w:pPr>
        <w:pStyle w:val="pkt"/>
        <w:spacing w:before="0" w:after="0" w:line="276" w:lineRule="auto"/>
        <w:ind w:left="425" w:hanging="425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2. W zakresie nieuregulowanym niniejszą specyfikacją warunków zamówienia, zwaną dalej SWZ, zastosowanie mają przepisy ustawy PZP.</w:t>
      </w:r>
    </w:p>
    <w:p w:rsidR="00CD0CC2" w:rsidRDefault="00CD0CC2">
      <w:pPr>
        <w:spacing w:after="0" w:line="276" w:lineRule="auto"/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IV. Opis przedmiotu zamówienia</w:t>
      </w:r>
    </w:p>
    <w:p w:rsidR="00CD0CC2" w:rsidRPr="00001046" w:rsidRDefault="00B001F4" w:rsidP="00001046">
      <w:pPr>
        <w:pStyle w:val="Akapitzlist"/>
        <w:numPr>
          <w:ilvl w:val="0"/>
          <w:numId w:val="10"/>
        </w:numPr>
        <w:jc w:val="both"/>
        <w:rPr>
          <w:b/>
          <w:color w:val="FF0000"/>
        </w:rPr>
      </w:pPr>
      <w:r w:rsidRPr="00001046">
        <w:rPr>
          <w:color w:val="000000" w:themeColor="text1"/>
        </w:rPr>
        <w:t xml:space="preserve">Przedmiotem zamówienia są sukcesywne </w:t>
      </w:r>
      <w:r w:rsidRPr="00001046">
        <w:t xml:space="preserve">dostawy </w:t>
      </w:r>
      <w:r w:rsidR="00007AF0" w:rsidRPr="00001046">
        <w:t xml:space="preserve">artykułów </w:t>
      </w:r>
      <w:r w:rsidR="00E22979">
        <w:t>spożywczych</w:t>
      </w:r>
      <w:r w:rsidRPr="00001046">
        <w:t xml:space="preserve"> dla Domu Pomocy Społecznej w </w:t>
      </w:r>
      <w:r w:rsidR="00F8344B">
        <w:t>Biskupicach</w:t>
      </w:r>
      <w:r w:rsidRPr="00001046">
        <w:t xml:space="preserve"> w asortymencie i ilościach określonych </w:t>
      </w:r>
      <w:r w:rsidR="006527B0">
        <w:br/>
      </w:r>
      <w:r w:rsidRPr="00001046">
        <w:t>w</w:t>
      </w:r>
      <w:r w:rsidRPr="00001046">
        <w:rPr>
          <w:b/>
          <w:color w:val="FF0000"/>
        </w:rPr>
        <w:t xml:space="preserve"> </w:t>
      </w:r>
      <w:r w:rsidR="00741C91" w:rsidRPr="002F5143">
        <w:rPr>
          <w:b/>
        </w:rPr>
        <w:t>Formularzach cenowych  - Załącznikach</w:t>
      </w:r>
      <w:r w:rsidRPr="002F5143">
        <w:rPr>
          <w:b/>
        </w:rPr>
        <w:t xml:space="preserve"> nr 2</w:t>
      </w:r>
      <w:r w:rsidR="00785CDA" w:rsidRPr="002F5143">
        <w:rPr>
          <w:b/>
        </w:rPr>
        <w:t>A</w:t>
      </w:r>
      <w:r w:rsidR="00741C91" w:rsidRPr="002F5143">
        <w:rPr>
          <w:b/>
        </w:rPr>
        <w:t xml:space="preserve">, </w:t>
      </w:r>
      <w:r w:rsidR="00785CDA" w:rsidRPr="002F5143">
        <w:rPr>
          <w:b/>
        </w:rPr>
        <w:t>2B, 2C, 2D, lub 2E</w:t>
      </w:r>
      <w:r w:rsidRPr="002F5143">
        <w:rPr>
          <w:b/>
        </w:rPr>
        <w:t xml:space="preserve"> do SWZ</w:t>
      </w:r>
      <w:r w:rsidRPr="00001046">
        <w:rPr>
          <w:b/>
          <w:color w:val="FF0000"/>
        </w:rPr>
        <w:t xml:space="preserve"> </w:t>
      </w:r>
    </w:p>
    <w:p w:rsidR="00001046" w:rsidRPr="00001046" w:rsidRDefault="00001046" w:rsidP="00001046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rFonts w:cs="Arial"/>
          <w:b/>
          <w:color w:val="000000"/>
          <w:highlight w:val="white"/>
          <w:u w:val="single"/>
        </w:rPr>
      </w:pPr>
      <w:r w:rsidRPr="00001046">
        <w:rPr>
          <w:rFonts w:cs="Arial"/>
        </w:rPr>
        <w:t xml:space="preserve">Szczegółowy zakres przedmiotu zamówienia znajduje się w dokumentacji dołączonej do </w:t>
      </w:r>
      <w:r>
        <w:rPr>
          <w:rFonts w:cs="Arial"/>
        </w:rPr>
        <w:t>SWZ</w:t>
      </w:r>
      <w:r w:rsidRPr="00001046">
        <w:rPr>
          <w:rFonts w:cs="Arial"/>
        </w:rPr>
        <w:t xml:space="preserve"> </w:t>
      </w:r>
      <w:r>
        <w:rPr>
          <w:rFonts w:cs="Arial"/>
          <w:b/>
          <w:color w:val="000000"/>
          <w:highlight w:val="white"/>
          <w:u w:val="single"/>
        </w:rPr>
        <w:t>(Załączniki Nr 2</w:t>
      </w:r>
      <w:r w:rsidR="00EE3141">
        <w:rPr>
          <w:rFonts w:cs="Arial"/>
          <w:b/>
          <w:color w:val="000000"/>
          <w:highlight w:val="white"/>
          <w:u w:val="single"/>
        </w:rPr>
        <w:t>A-2E</w:t>
      </w:r>
      <w:r w:rsidRPr="00001046">
        <w:rPr>
          <w:rFonts w:cs="Arial"/>
          <w:b/>
          <w:color w:val="000000"/>
          <w:highlight w:val="white"/>
          <w:u w:val="single"/>
        </w:rPr>
        <w:t>).</w:t>
      </w:r>
    </w:p>
    <w:p w:rsidR="00001046" w:rsidRPr="00001046" w:rsidRDefault="00001046" w:rsidP="00001046">
      <w:pPr>
        <w:pStyle w:val="Akapitzlist"/>
        <w:widowControl w:val="0"/>
        <w:autoSpaceDE w:val="0"/>
        <w:autoSpaceDN w:val="0"/>
        <w:adjustRightInd w:val="0"/>
        <w:ind w:left="720"/>
        <w:jc w:val="both"/>
        <w:rPr>
          <w:rFonts w:cs="Arial"/>
          <w:b/>
          <w:color w:val="000000"/>
          <w:sz w:val="16"/>
          <w:szCs w:val="16"/>
          <w:highlight w:val="white"/>
          <w:u w:val="single"/>
        </w:rPr>
      </w:pPr>
    </w:p>
    <w:p w:rsidR="00001046" w:rsidRPr="00A91B27" w:rsidRDefault="00001046" w:rsidP="00001046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rFonts w:cs="Arial"/>
          <w:b/>
          <w:color w:val="000000"/>
          <w:highlight w:val="white"/>
        </w:rPr>
      </w:pPr>
      <w:r w:rsidRPr="00A91B27">
        <w:rPr>
          <w:rFonts w:cs="Arial"/>
          <w:b/>
          <w:color w:val="000000"/>
          <w:highlight w:val="white"/>
        </w:rPr>
        <w:t xml:space="preserve">TOWAR PODLEGA ROZŁADUNKOWI PRZEZ DOSTAWCĘ WRAZ </w:t>
      </w:r>
      <w:r w:rsidR="006527B0">
        <w:rPr>
          <w:rFonts w:cs="Arial"/>
          <w:b/>
          <w:color w:val="000000"/>
          <w:highlight w:val="white"/>
        </w:rPr>
        <w:br/>
      </w:r>
      <w:r w:rsidRPr="00A91B27">
        <w:rPr>
          <w:rFonts w:cs="Arial"/>
          <w:b/>
          <w:color w:val="000000"/>
          <w:highlight w:val="white"/>
        </w:rPr>
        <w:t xml:space="preserve">Z DOSTARCZENIEM DO MAGAZYNU SPOŻYWCZEGO WG. USTALEŃ </w:t>
      </w:r>
      <w:r w:rsidR="006527B0">
        <w:rPr>
          <w:rFonts w:cs="Arial"/>
          <w:b/>
          <w:color w:val="000000"/>
          <w:highlight w:val="white"/>
        </w:rPr>
        <w:br/>
      </w:r>
      <w:r w:rsidRPr="00A91B27">
        <w:rPr>
          <w:rFonts w:cs="Arial"/>
          <w:b/>
          <w:color w:val="000000"/>
          <w:highlight w:val="white"/>
        </w:rPr>
        <w:t>Z ZAMAWIAJĄCYM</w:t>
      </w:r>
    </w:p>
    <w:p w:rsidR="00CD0CC2" w:rsidRPr="002F5143" w:rsidRDefault="00B001F4" w:rsidP="00001046">
      <w:pPr>
        <w:pStyle w:val="Akapitzlist"/>
        <w:numPr>
          <w:ilvl w:val="0"/>
          <w:numId w:val="10"/>
        </w:numPr>
        <w:jc w:val="both"/>
      </w:pPr>
      <w:r w:rsidRPr="00001046">
        <w:t xml:space="preserve"> Zamawiają</w:t>
      </w:r>
      <w:r w:rsidRPr="002F5143">
        <w:t xml:space="preserve">cy informuje, że wymienione w </w:t>
      </w:r>
      <w:r w:rsidR="00785CDA" w:rsidRPr="002F5143">
        <w:rPr>
          <w:b/>
        </w:rPr>
        <w:t xml:space="preserve">Formularzach cenowych  - Załącznikach nr 2A, 2B, 2C, 2D, lub 2E do SWZ </w:t>
      </w:r>
      <w:r w:rsidRPr="002F5143">
        <w:t>ilości poszczególnych artykułów są wielkościami szacunkowymi. Ilość faktycznie zakupionych artykułów może być mniejsza z powodu mniejszych potrzeb lub ograniczonych możliwości finansowych  Zamawi</w:t>
      </w:r>
      <w:r w:rsidR="00741C91" w:rsidRPr="002F5143">
        <w:t>ającego. Z tego tytułu Wykonawcom</w:t>
      </w:r>
      <w:r w:rsidRPr="002F5143">
        <w:t xml:space="preserve"> nie będą przysługiwały żadne roszczenia wobec Zamawiającego. </w:t>
      </w:r>
    </w:p>
    <w:p w:rsidR="00CD0CC2" w:rsidRPr="002F5143" w:rsidRDefault="00B001F4" w:rsidP="00001046">
      <w:pPr>
        <w:pStyle w:val="Akapitzlist"/>
        <w:numPr>
          <w:ilvl w:val="0"/>
          <w:numId w:val="10"/>
        </w:numPr>
        <w:jc w:val="both"/>
      </w:pPr>
      <w:r w:rsidRPr="002F5143">
        <w:t xml:space="preserve"> Zamawiający zastrzega sobie możliwość przesunięć ilościowych między pozycjami </w:t>
      </w:r>
      <w:r w:rsidR="00741C91" w:rsidRPr="002F5143">
        <w:t xml:space="preserve">danego </w:t>
      </w:r>
      <w:r w:rsidRPr="002F5143">
        <w:t xml:space="preserve">formularza cenowego, stanowiącego </w:t>
      </w:r>
      <w:r w:rsidR="00741C91" w:rsidRPr="002F5143">
        <w:rPr>
          <w:b/>
        </w:rPr>
        <w:t xml:space="preserve">Załączniki nr </w:t>
      </w:r>
      <w:r w:rsidR="00785CDA" w:rsidRPr="002F5143">
        <w:rPr>
          <w:b/>
        </w:rPr>
        <w:t>2A, 2B, 2C, 2D, lub 2E do SWZ</w:t>
      </w:r>
      <w:r w:rsidR="00785CDA" w:rsidRPr="002F5143">
        <w:t xml:space="preserve"> </w:t>
      </w:r>
      <w:r w:rsidRPr="002F5143">
        <w:t>w przypadku zaistnienia takich potrzeb, pod warunkiem, iż przesunięcia te nie przekroczą maksymalnej kwoty wynagrodzenia ustalonego w umowie</w:t>
      </w:r>
      <w:r w:rsidR="00741C91" w:rsidRPr="002F5143">
        <w:t xml:space="preserve"> do danego Załącznika</w:t>
      </w:r>
      <w:r w:rsidRPr="002F5143">
        <w:t>.</w:t>
      </w:r>
    </w:p>
    <w:p w:rsidR="00CD0CC2" w:rsidRDefault="00B001F4" w:rsidP="00001046">
      <w:pPr>
        <w:pStyle w:val="Akapitzlist"/>
        <w:numPr>
          <w:ilvl w:val="0"/>
          <w:numId w:val="10"/>
        </w:numPr>
        <w:jc w:val="both"/>
      </w:pPr>
      <w:r w:rsidRPr="00001046">
        <w:lastRenderedPageBreak/>
        <w:t xml:space="preserve"> Wszystkie zakupione artykuły muszą posiadać etykiety w języku polskim z nadrukowaną informacją o nazwie środka spożywczego, nazwie i adresie producenta, wykazie składników, wartościach odżywczych, gramaturze produktu oraz dacie przydatności do spożycia. Wykonawca dostarczy towar posiadający minimum 3/4 okresu ważności.</w:t>
      </w:r>
    </w:p>
    <w:p w:rsidR="00CD0CC2" w:rsidRPr="00001046" w:rsidRDefault="00B001F4" w:rsidP="00001046">
      <w:pPr>
        <w:pStyle w:val="Akapitzlist"/>
        <w:numPr>
          <w:ilvl w:val="0"/>
          <w:numId w:val="10"/>
        </w:numPr>
        <w:jc w:val="both"/>
      </w:pPr>
      <w:r w:rsidRPr="00001046">
        <w:t>Opakowania jednostkowe muszą posiadać zamknięcia, które gwarantują pełną szczelność przed otwarciem, zapobiegają utracie walorów smakowych i odżywczych.</w:t>
      </w:r>
    </w:p>
    <w:p w:rsidR="00CD0CC2" w:rsidRPr="00001046" w:rsidRDefault="00B001F4" w:rsidP="00001046">
      <w:pPr>
        <w:pStyle w:val="Akapitzlist"/>
        <w:numPr>
          <w:ilvl w:val="0"/>
          <w:numId w:val="10"/>
        </w:numPr>
        <w:jc w:val="both"/>
      </w:pPr>
      <w:r w:rsidRPr="00001046">
        <w:t xml:space="preserve">Wykonawca udziela gwarancji na dostarczony towar zgodnej z gwarancją producenta. </w:t>
      </w:r>
    </w:p>
    <w:p w:rsidR="00CD0CC2" w:rsidRPr="00001046" w:rsidRDefault="00B001F4" w:rsidP="00001046">
      <w:pPr>
        <w:pStyle w:val="Akapitzlist"/>
        <w:numPr>
          <w:ilvl w:val="0"/>
          <w:numId w:val="10"/>
        </w:numPr>
        <w:jc w:val="both"/>
      </w:pPr>
      <w:r w:rsidRPr="00001046">
        <w:t>Wykonawca przy realizacji zamówienia zobowiązany jest do spełnienia poniższych wymagań Zamawiającego:</w:t>
      </w:r>
    </w:p>
    <w:p w:rsidR="00CD0CC2" w:rsidRDefault="00B001F4">
      <w:pPr>
        <w:spacing w:after="0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1)</w:t>
      </w:r>
      <w:r w:rsidR="00ED55A7">
        <w:rPr>
          <w:rFonts w:ascii="Times New Roman" w:hAnsi="Times New Roman" w:cs="Times New Roman"/>
          <w:sz w:val="24"/>
          <w:szCs w:val="24"/>
        </w:rPr>
        <w:t xml:space="preserve"> Przedmiot zamówienia musi być świeży (niemrożony), w</w:t>
      </w:r>
      <w:r>
        <w:rPr>
          <w:rFonts w:ascii="Times New Roman" w:hAnsi="Times New Roman" w:cs="Times New Roman"/>
          <w:sz w:val="24"/>
          <w:szCs w:val="24"/>
        </w:rPr>
        <w:t xml:space="preserve"> I gatunku, klasie jakości lub kategorii, cechować się wysokimi walorami smakowymi, </w:t>
      </w:r>
    </w:p>
    <w:p w:rsidR="00CD0CC2" w:rsidRDefault="00B001F4">
      <w:pPr>
        <w:spacing w:after="0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2) Wytwarzanie w/w towaru, a także sposób jego pakowania i transportu muszą spełniać wymagania sanitarne GHP i HACCP, tj. muszą być zrealizowane w sposób zapewniający świeżość (wraz z utrzymaniem ciągu chłodniczego od Producenta do Zamawiającego) oraz muszą spełniać wymagania obowiązujących krajowych i unijnych przepisów prawa żywnościowego, w szczególności m. in.:</w:t>
      </w:r>
    </w:p>
    <w:p w:rsidR="00CD0CC2" w:rsidRDefault="00B001F4">
      <w:pPr>
        <w:spacing w:after="0"/>
        <w:ind w:left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ustawy z dnia 25 sierpnia 2006 r. </w:t>
      </w:r>
      <w:r>
        <w:rPr>
          <w:rFonts w:ascii="Times New Roman" w:hAnsi="Times New Roman" w:cs="Times New Roman"/>
          <w:b/>
          <w:bCs/>
          <w:sz w:val="24"/>
          <w:szCs w:val="24"/>
        </w:rPr>
        <w:t>o bezpieczeństwie żywności i żywienia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</w:t>
      </w:r>
      <w:r w:rsidR="003A1F5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2020 r. poz. 2021),</w:t>
      </w:r>
    </w:p>
    <w:p w:rsidR="00CD0CC2" w:rsidRDefault="00B001F4">
      <w:pPr>
        <w:spacing w:after="0"/>
        <w:ind w:left="68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ustawy z dnia 16 grudnia 2005r. </w:t>
      </w:r>
      <w:r>
        <w:rPr>
          <w:rFonts w:ascii="Times New Roman" w:hAnsi="Times New Roman" w:cs="Times New Roman"/>
          <w:b/>
          <w:bCs/>
          <w:sz w:val="24"/>
          <w:szCs w:val="24"/>
        </w:rPr>
        <w:t>o produktach pochodzenia zwierzęcego</w:t>
      </w:r>
      <w:r>
        <w:rPr>
          <w:rFonts w:ascii="Times New Roman" w:hAnsi="Times New Roman" w:cs="Times New Roman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</w:t>
      </w:r>
      <w:r w:rsidR="003A1F5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2020 r. poz. 1753),</w:t>
      </w:r>
    </w:p>
    <w:p w:rsidR="00CD0CC2" w:rsidRDefault="00B001F4">
      <w:pPr>
        <w:spacing w:after="0"/>
        <w:ind w:left="624" w:hanging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ustawy z dnia 21 grudnia 2000r.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 jakości handlowej artykułów rolno-spożywczych </w:t>
      </w:r>
      <w:proofErr w:type="spellStart"/>
      <w:r w:rsidR="00932BB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932BB3">
        <w:rPr>
          <w:rFonts w:ascii="Times New Roman" w:hAnsi="Times New Roman" w:cs="Times New Roman"/>
          <w:sz w:val="24"/>
          <w:szCs w:val="24"/>
        </w:rPr>
        <w:t>. Dz. U. z 2021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932BB3">
        <w:rPr>
          <w:rFonts w:ascii="Times New Roman" w:hAnsi="Times New Roman" w:cs="Times New Roman"/>
          <w:sz w:val="24"/>
          <w:szCs w:val="24"/>
        </w:rPr>
        <w:t xml:space="preserve">630, </w:t>
      </w:r>
    </w:p>
    <w:p w:rsidR="00CD0CC2" w:rsidRDefault="00B001F4">
      <w:pPr>
        <w:spacing w:after="0"/>
        <w:ind w:left="624" w:hanging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rozporządzeniem WE nr 853/2004 Parlamentu Europejskiego i Rady z dnia 29 kwietnia 2004r ustanawiające szczególne przepisy dotyczące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higieny w odniesieniu do żywności pochodzenia zwierzęcego </w:t>
      </w:r>
      <w:r>
        <w:rPr>
          <w:rFonts w:ascii="Times New Roman" w:hAnsi="Times New Roman" w:cs="Times New Roman"/>
          <w:sz w:val="24"/>
          <w:szCs w:val="24"/>
        </w:rPr>
        <w:t xml:space="preserve">(Dz. U.UE. L 139,poz. 55 z dnia 30.04.2004 r.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zm.).</w:t>
      </w:r>
    </w:p>
    <w:p w:rsidR="00CD0CC2" w:rsidRDefault="00B001F4">
      <w:pPr>
        <w:spacing w:after="0"/>
        <w:ind w:left="624" w:hanging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rozporządzeniem WE nr 852/2004 Parlamentu Europejskiego i Rady z dnia 29 kwietnia 2004r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 sprawie higieny środków spożywczych </w:t>
      </w:r>
      <w:r>
        <w:rPr>
          <w:rFonts w:ascii="Times New Roman" w:hAnsi="Times New Roman" w:cs="Times New Roman"/>
          <w:sz w:val="24"/>
          <w:szCs w:val="24"/>
        </w:rPr>
        <w:t>(Dz. U. UE. L 139,</w:t>
      </w:r>
      <w:r w:rsidR="00652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poz. 1 </w:t>
      </w:r>
      <w:r w:rsidR="006527B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dnia 30.04.2004 r.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zm.).</w:t>
      </w:r>
    </w:p>
    <w:p w:rsidR="00CD0CC2" w:rsidRDefault="00B001F4">
      <w:pPr>
        <w:spacing w:after="0"/>
        <w:ind w:left="624" w:hanging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z rozporządzeniem Ministra Rolnictwa i Rozwoju Wsi z dnia 23 grudnia 2014 roku </w:t>
      </w:r>
      <w:r w:rsidR="003A1F5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znakowania poszczególnych środków spożywczych (Dz. U z 2015, poz. 29 </w:t>
      </w:r>
      <w:r w:rsidR="003A1F5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późn.zm.) oraz Rozporządzeniem WE nr 1935/2004 Parlamentu Europejskiego </w:t>
      </w:r>
      <w:r w:rsidR="006527B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Rady z dnia 27 października 2004 r., w sprawie materiałów i wyrobów przeznaczonych do kontaktu z żywnością.</w:t>
      </w:r>
    </w:p>
    <w:p w:rsidR="00CD0CC2" w:rsidRDefault="00B001F4">
      <w:pPr>
        <w:spacing w:after="0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V. Termin </w:t>
      </w:r>
      <w:r w:rsidR="006872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 sposób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wykonania zamówienia</w:t>
      </w:r>
    </w:p>
    <w:p w:rsidR="00001046" w:rsidRPr="00ED55A7" w:rsidRDefault="00001046" w:rsidP="00797FA3">
      <w:p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2A5E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E139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001F4" w:rsidRPr="00ED5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Wykonawca zobowiązany jest zrealizować przedmiot zamówienia w terminie </w:t>
      </w:r>
      <w:r w:rsidR="00CB033D" w:rsidRPr="00ED5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 </w:t>
      </w:r>
      <w:r w:rsidR="00217399" w:rsidRPr="00ED55A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C25EC" w:rsidRPr="00ED55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02</w:t>
      </w:r>
      <w:r w:rsidR="00CB033D" w:rsidRPr="00ED55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="00324999" w:rsidRPr="00ED55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stycznia 2022</w:t>
      </w:r>
      <w:r w:rsidR="00217399" w:rsidRPr="00ED55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="00CB033D" w:rsidRPr="00ED55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r. do </w:t>
      </w:r>
      <w:r w:rsidR="00324999" w:rsidRPr="00ED55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30 czerwca 2022</w:t>
      </w:r>
      <w:r w:rsidR="00CB033D" w:rsidRPr="00ED55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r</w:t>
      </w:r>
      <w:r w:rsidR="00502953" w:rsidRPr="00ED55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  <w:r w:rsidR="00D92A5E" w:rsidRPr="00ED5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do wyczerpania kwoty umowy.</w:t>
      </w:r>
    </w:p>
    <w:p w:rsidR="00001046" w:rsidRPr="00ED55A7" w:rsidRDefault="0000104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D5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91616D" w:rsidRPr="00ED55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Dostawy</w:t>
      </w:r>
      <w:r w:rsidRPr="00ED55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transportem i na koszt Wykonawcy.</w:t>
      </w:r>
    </w:p>
    <w:p w:rsidR="002F0218" w:rsidRPr="00ED55A7" w:rsidRDefault="002F0218" w:rsidP="00797FA3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55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 Dostawy artykułów będą realizowane sukcesywnie, stoso</w:t>
      </w:r>
      <w:r w:rsidR="00797F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wnie do potrzeb Zamawiającego,</w:t>
      </w:r>
      <w:r w:rsidR="00797FA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ED55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 </w:t>
      </w:r>
      <w:r w:rsidRPr="00ED5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każdorazowa wielkość poszczególnych dostaw i terminy ich realizacji będą określane przez Zamawiającego </w:t>
      </w:r>
      <w:r w:rsidR="001D2DAA" w:rsidRPr="00ED5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1 - 2 dniowym wyprzedzeniem: </w:t>
      </w:r>
    </w:p>
    <w:p w:rsidR="00001046" w:rsidRPr="00ED55A7" w:rsidRDefault="00001046" w:rsidP="00797FA3">
      <w:pPr>
        <w:numPr>
          <w:ilvl w:val="0"/>
          <w:numId w:val="9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1276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55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emailem, </w:t>
      </w:r>
    </w:p>
    <w:p w:rsidR="00001046" w:rsidRPr="00ED55A7" w:rsidRDefault="001D2DAA" w:rsidP="00797FA3">
      <w:pPr>
        <w:numPr>
          <w:ilvl w:val="0"/>
          <w:numId w:val="9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1276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55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lub telefoniczne.</w:t>
      </w:r>
    </w:p>
    <w:p w:rsidR="00ED55A7" w:rsidRPr="00ED55A7" w:rsidRDefault="00ED55A7" w:rsidP="00ED55A7">
      <w:pPr>
        <w:tabs>
          <w:tab w:val="left" w:pos="180"/>
          <w:tab w:val="left" w:pos="360"/>
          <w:tab w:val="left" w:pos="4500"/>
        </w:tabs>
        <w:spacing w:line="276" w:lineRule="auto"/>
        <w:contextualSpacing/>
        <w:jc w:val="both"/>
        <w:rPr>
          <w:rFonts w:ascii="Times New Roman" w:hAnsi="Times New Roman" w:cs="Times New Roman"/>
          <w:color w:val="FF0000"/>
        </w:rPr>
      </w:pPr>
      <w:r w:rsidRPr="00ED55A7">
        <w:rPr>
          <w:rFonts w:ascii="Times New Roman" w:eastAsia="Calibri" w:hAnsi="Times New Roman" w:cs="Times New Roman"/>
          <w:color w:val="000000" w:themeColor="text1"/>
        </w:rPr>
        <w:t>4.</w:t>
      </w:r>
      <w:r w:rsidRPr="00ED55A7">
        <w:rPr>
          <w:rFonts w:ascii="Times New Roman" w:hAnsi="Times New Roman" w:cs="Times New Roman"/>
        </w:rPr>
        <w:t xml:space="preserve"> Dostawy będą realizowane na podstawie w/w zamówień i będą miały miejsce w godzinach od 6.00 do 13.30:</w:t>
      </w:r>
    </w:p>
    <w:p w:rsidR="00ED55A7" w:rsidRPr="00797FA3" w:rsidRDefault="00ED55A7" w:rsidP="00ED55A7">
      <w:pPr>
        <w:pStyle w:val="Akapitzlist"/>
        <w:numPr>
          <w:ilvl w:val="0"/>
          <w:numId w:val="16"/>
        </w:numPr>
        <w:tabs>
          <w:tab w:val="left" w:pos="180"/>
          <w:tab w:val="left" w:pos="360"/>
          <w:tab w:val="left" w:pos="4500"/>
        </w:tabs>
        <w:spacing w:line="276" w:lineRule="auto"/>
        <w:contextualSpacing/>
        <w:jc w:val="both"/>
      </w:pPr>
      <w:r w:rsidRPr="00797FA3">
        <w:t>w przypadku mięs i wędlin – wtorek i piątek;</w:t>
      </w:r>
    </w:p>
    <w:p w:rsidR="00ED55A7" w:rsidRPr="00797FA3" w:rsidRDefault="00ED55A7" w:rsidP="00ED55A7">
      <w:pPr>
        <w:pStyle w:val="Akapitzlist"/>
        <w:numPr>
          <w:ilvl w:val="0"/>
          <w:numId w:val="16"/>
        </w:numPr>
        <w:tabs>
          <w:tab w:val="left" w:pos="180"/>
          <w:tab w:val="left" w:pos="360"/>
          <w:tab w:val="left" w:pos="4500"/>
        </w:tabs>
        <w:spacing w:line="276" w:lineRule="auto"/>
        <w:contextualSpacing/>
        <w:jc w:val="both"/>
      </w:pPr>
      <w:r w:rsidRPr="00797FA3">
        <w:lastRenderedPageBreak/>
        <w:t>w przypadku pieczywa – od poniedziałku do soboty;</w:t>
      </w:r>
    </w:p>
    <w:p w:rsidR="00ED55A7" w:rsidRPr="00797FA3" w:rsidRDefault="00ED55A7" w:rsidP="00ED55A7">
      <w:pPr>
        <w:pStyle w:val="Akapitzlist"/>
        <w:numPr>
          <w:ilvl w:val="0"/>
          <w:numId w:val="16"/>
        </w:numPr>
        <w:tabs>
          <w:tab w:val="left" w:pos="180"/>
          <w:tab w:val="left" w:pos="360"/>
          <w:tab w:val="left" w:pos="4500"/>
        </w:tabs>
        <w:spacing w:line="276" w:lineRule="auto"/>
        <w:contextualSpacing/>
        <w:jc w:val="both"/>
      </w:pPr>
      <w:r w:rsidRPr="00797FA3">
        <w:t>w przypadku artykułów mleczarskich – poniedziałek, środa i piątek;</w:t>
      </w:r>
    </w:p>
    <w:p w:rsidR="00ED55A7" w:rsidRPr="00797FA3" w:rsidRDefault="00ED55A7" w:rsidP="00ED55A7">
      <w:pPr>
        <w:pStyle w:val="Akapitzlist"/>
        <w:numPr>
          <w:ilvl w:val="0"/>
          <w:numId w:val="16"/>
        </w:numPr>
        <w:tabs>
          <w:tab w:val="left" w:pos="180"/>
          <w:tab w:val="left" w:pos="360"/>
          <w:tab w:val="left" w:pos="4500"/>
        </w:tabs>
        <w:spacing w:line="276" w:lineRule="auto"/>
        <w:contextualSpacing/>
        <w:jc w:val="both"/>
      </w:pPr>
      <w:r w:rsidRPr="00797FA3">
        <w:t>w przypadku ryb – 1 raz w tygodniu od poniedziałku do piątku;</w:t>
      </w:r>
    </w:p>
    <w:p w:rsidR="00ED55A7" w:rsidRPr="00797FA3" w:rsidRDefault="00ED55A7" w:rsidP="00ED55A7">
      <w:pPr>
        <w:pStyle w:val="Akapitzlist"/>
        <w:numPr>
          <w:ilvl w:val="0"/>
          <w:numId w:val="16"/>
        </w:numPr>
        <w:tabs>
          <w:tab w:val="left" w:pos="180"/>
          <w:tab w:val="left" w:pos="360"/>
          <w:tab w:val="left" w:pos="4500"/>
        </w:tabs>
        <w:spacing w:line="276" w:lineRule="auto"/>
        <w:contextualSpacing/>
        <w:jc w:val="both"/>
      </w:pPr>
      <w:r w:rsidRPr="00797FA3">
        <w:t xml:space="preserve">w przypadku artykułów spożywczych załącznik nr 2E/Pakiet SPOŻYWKA – wtorek </w:t>
      </w:r>
      <w:r w:rsidRPr="00797FA3">
        <w:br/>
        <w:t>i piątek.</w:t>
      </w:r>
    </w:p>
    <w:p w:rsidR="00001046" w:rsidRPr="00ED55A7" w:rsidRDefault="00797FA3" w:rsidP="004430B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001046" w:rsidRPr="00ED5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1616D" w:rsidRPr="00ED55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Dostawy</w:t>
      </w:r>
      <w:r w:rsidR="002F0218" w:rsidRPr="00ED55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F0218" w:rsidRPr="00ED55A7">
        <w:rPr>
          <w:rFonts w:ascii="Times New Roman" w:hAnsi="Times New Roman" w:cs="Times New Roman"/>
          <w:color w:val="000000" w:themeColor="text1"/>
          <w:sz w:val="24"/>
          <w:szCs w:val="24"/>
        </w:rPr>
        <w:t>w ilościach i asortymentach zgodnych ze złożonym zamówieniem</w:t>
      </w:r>
      <w:r w:rsidR="00001046" w:rsidRPr="00ED55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F0218" w:rsidRPr="00ED55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będą dostarczane </w:t>
      </w:r>
      <w:r w:rsidR="00001046" w:rsidRPr="00ED55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partiami, </w:t>
      </w:r>
      <w:r w:rsidR="001D2DAA" w:rsidRPr="00ED55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stosownie do potrzeb i zamówień Z</w:t>
      </w:r>
      <w:r w:rsidR="00001046" w:rsidRPr="00ED55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amawiającego.</w:t>
      </w:r>
    </w:p>
    <w:p w:rsidR="00001046" w:rsidRPr="00E13984" w:rsidRDefault="00797FA3" w:rsidP="004430B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01046" w:rsidRPr="00ED55A7">
        <w:rPr>
          <w:rFonts w:ascii="Times New Roman" w:hAnsi="Times New Roman" w:cs="Times New Roman"/>
          <w:sz w:val="24"/>
          <w:szCs w:val="24"/>
        </w:rPr>
        <w:t xml:space="preserve">. </w:t>
      </w:r>
      <w:r w:rsidR="00001046" w:rsidRPr="00ED55A7">
        <w:rPr>
          <w:rFonts w:ascii="Times New Roman" w:eastAsia="Calibri" w:hAnsi="Times New Roman" w:cs="Times New Roman"/>
          <w:sz w:val="24"/>
          <w:szCs w:val="24"/>
        </w:rPr>
        <w:t>Dopuszcza się możliwość zmiany ilości poszczególnego asortymentu objętego zamówieniem</w:t>
      </w:r>
      <w:r w:rsidR="006D39E0" w:rsidRPr="00ED55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39E0" w:rsidRPr="00ED55A7">
        <w:rPr>
          <w:rFonts w:ascii="Times New Roman" w:hAnsi="Times New Roman" w:cs="Times New Roman"/>
          <w:sz w:val="24"/>
          <w:szCs w:val="24"/>
        </w:rPr>
        <w:t>z zastrzeżeniem nieprzekroczenia wartości umowy</w:t>
      </w:r>
      <w:r w:rsidR="006D39E0" w:rsidRPr="00E13984">
        <w:rPr>
          <w:rFonts w:ascii="Times New Roman" w:hAnsi="Times New Roman" w:cs="Times New Roman"/>
          <w:sz w:val="24"/>
          <w:szCs w:val="24"/>
        </w:rPr>
        <w:t>.</w:t>
      </w:r>
    </w:p>
    <w:p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trike/>
          <w:color w:val="000000" w:themeColor="text1"/>
          <w:sz w:val="24"/>
          <w:szCs w:val="24"/>
          <w:highlight w:val="yellow"/>
        </w:rPr>
      </w:pP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VI. Informacja o przedmiotowych środkach dowodowych</w:t>
      </w:r>
    </w:p>
    <w:p w:rsidR="00CD0CC2" w:rsidRDefault="00B001F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/>
        <w:ind w:left="340" w:hanging="34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Zamawiający </w:t>
      </w:r>
      <w:r w:rsidRPr="00741C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nie wymaga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przedstawienia razem z ofertą przedmiotowych środków dowodowych</w:t>
      </w:r>
    </w:p>
    <w:p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trike/>
          <w:color w:val="000000" w:themeColor="text1"/>
          <w:sz w:val="24"/>
          <w:szCs w:val="24"/>
        </w:rPr>
      </w:pP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trike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VII. Podstawy Wykluczenia Wykonawcy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 postępowaniu mogą brać udział Wykonawcy, którzy nie podlegają wykluczeniu z postępowania o udzielenie zamówienia w okolicznościach, o których mowa w art. 108 ust. 1 oraz art. 109 ust. 1 pkt 1 i 4 z zastrzeżeniem art. 110 ust. 2 i art. 111 ustawy PZP</w:t>
      </w:r>
    </w:p>
    <w:p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VIII. Informacja o warunkach udziału w postępowaniu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O udzielenie zamówienia mogą ubiegać się Wykonawcy, którzy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850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1) nie podlegają wykluczeniu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850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2) spełniają warunki udziału w postępowaniu, dotyczące:</w:t>
      </w:r>
    </w:p>
    <w:p w:rsidR="00CD0CC2" w:rsidRDefault="00B001F4" w:rsidP="003A1F57">
      <w:pPr>
        <w:pStyle w:val="Akapitzlist"/>
        <w:numPr>
          <w:ilvl w:val="0"/>
          <w:numId w:val="1"/>
        </w:numPr>
        <w:contextualSpacing/>
        <w:jc w:val="both"/>
        <w:rPr>
          <w:b/>
        </w:rPr>
      </w:pPr>
      <w:r>
        <w:rPr>
          <w:b/>
        </w:rPr>
        <w:t>zdolności do występowania w obrocie gospodarczym</w:t>
      </w:r>
    </w:p>
    <w:p w:rsidR="00CD0CC2" w:rsidRDefault="00B001F4" w:rsidP="003A1F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Zamawiający </w:t>
      </w:r>
      <w:r w:rsidRPr="008221AA">
        <w:rPr>
          <w:rFonts w:ascii="Times New Roman" w:hAnsi="Times New Roman" w:cs="Times New Roman"/>
          <w:b/>
          <w:sz w:val="24"/>
          <w:szCs w:val="24"/>
        </w:rPr>
        <w:t>nie ustala</w:t>
      </w:r>
      <w:r>
        <w:rPr>
          <w:rFonts w:ascii="Times New Roman" w:hAnsi="Times New Roman" w:cs="Times New Roman"/>
          <w:sz w:val="24"/>
          <w:szCs w:val="24"/>
        </w:rPr>
        <w:t xml:space="preserve"> szczegółowego warunku udziału w postępowaniu. </w:t>
      </w:r>
    </w:p>
    <w:p w:rsidR="007017EF" w:rsidRDefault="00B001F4" w:rsidP="003A1F57">
      <w:pPr>
        <w:pStyle w:val="Akapitzlist"/>
        <w:numPr>
          <w:ilvl w:val="0"/>
          <w:numId w:val="1"/>
        </w:numPr>
        <w:contextualSpacing/>
        <w:jc w:val="both"/>
        <w:rPr>
          <w:b/>
        </w:rPr>
      </w:pPr>
      <w:r>
        <w:rPr>
          <w:b/>
        </w:rPr>
        <w:t xml:space="preserve">uprawnień do prowadzenia określonej działalności gospodarczej </w:t>
      </w:r>
    </w:p>
    <w:p w:rsidR="00CD0CC2" w:rsidRDefault="00B001F4" w:rsidP="007017EF">
      <w:pPr>
        <w:pStyle w:val="Akapitzlist"/>
        <w:ind w:left="1440"/>
        <w:contextualSpacing/>
        <w:jc w:val="both"/>
        <w:rPr>
          <w:b/>
        </w:rPr>
      </w:pPr>
      <w:r>
        <w:rPr>
          <w:b/>
        </w:rPr>
        <w:t>lub zawodowej</w:t>
      </w:r>
    </w:p>
    <w:p w:rsidR="00CD0CC2" w:rsidRDefault="00B001F4" w:rsidP="003A1F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Zamawiający </w:t>
      </w:r>
      <w:r w:rsidRPr="008221AA">
        <w:rPr>
          <w:rFonts w:ascii="Times New Roman" w:hAnsi="Times New Roman" w:cs="Times New Roman"/>
          <w:b/>
          <w:sz w:val="24"/>
          <w:szCs w:val="24"/>
        </w:rPr>
        <w:t xml:space="preserve">nie ustala </w:t>
      </w:r>
      <w:r>
        <w:rPr>
          <w:rFonts w:ascii="Times New Roman" w:hAnsi="Times New Roman" w:cs="Times New Roman"/>
          <w:sz w:val="24"/>
          <w:szCs w:val="24"/>
        </w:rPr>
        <w:t xml:space="preserve">szczegółowego warunku udziału w postępowaniu. </w:t>
      </w:r>
    </w:p>
    <w:p w:rsidR="00CD0CC2" w:rsidRDefault="00B001F4" w:rsidP="003A1F57">
      <w:pPr>
        <w:pStyle w:val="Akapitzlist"/>
        <w:numPr>
          <w:ilvl w:val="0"/>
          <w:numId w:val="1"/>
        </w:numPr>
        <w:contextualSpacing/>
        <w:jc w:val="both"/>
        <w:rPr>
          <w:b/>
        </w:rPr>
      </w:pPr>
      <w:r>
        <w:rPr>
          <w:b/>
        </w:rPr>
        <w:t>sytuacji ekonomicznej lub finansowej</w:t>
      </w:r>
    </w:p>
    <w:p w:rsidR="00CD0CC2" w:rsidRDefault="00B001F4" w:rsidP="003A1F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Zamawiający </w:t>
      </w:r>
      <w:r w:rsidRPr="008221AA">
        <w:rPr>
          <w:rFonts w:ascii="Times New Roman" w:hAnsi="Times New Roman" w:cs="Times New Roman"/>
          <w:b/>
          <w:sz w:val="24"/>
          <w:szCs w:val="24"/>
        </w:rPr>
        <w:t xml:space="preserve">nie ustala </w:t>
      </w:r>
      <w:r>
        <w:rPr>
          <w:rFonts w:ascii="Times New Roman" w:hAnsi="Times New Roman" w:cs="Times New Roman"/>
          <w:sz w:val="24"/>
          <w:szCs w:val="24"/>
        </w:rPr>
        <w:t xml:space="preserve">szczegółowego warunku udziału w postępowaniu. </w:t>
      </w:r>
    </w:p>
    <w:p w:rsidR="00CD0CC2" w:rsidRDefault="00B001F4" w:rsidP="003A1F57">
      <w:pPr>
        <w:pStyle w:val="Akapitzlist"/>
        <w:numPr>
          <w:ilvl w:val="0"/>
          <w:numId w:val="1"/>
        </w:numPr>
        <w:contextualSpacing/>
        <w:jc w:val="both"/>
        <w:rPr>
          <w:b/>
        </w:rPr>
      </w:pPr>
      <w:r>
        <w:rPr>
          <w:b/>
        </w:rPr>
        <w:t xml:space="preserve">zdolności technicznej lub zawodowej </w:t>
      </w:r>
    </w:p>
    <w:p w:rsidR="00CD0CC2" w:rsidRDefault="00B001F4" w:rsidP="003A1F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Zamawiający </w:t>
      </w:r>
      <w:r w:rsidRPr="008221AA">
        <w:rPr>
          <w:rFonts w:ascii="Times New Roman" w:hAnsi="Times New Roman" w:cs="Times New Roman"/>
          <w:b/>
          <w:sz w:val="24"/>
          <w:szCs w:val="24"/>
        </w:rPr>
        <w:t>nie ustala</w:t>
      </w:r>
      <w:r>
        <w:rPr>
          <w:rFonts w:ascii="Times New Roman" w:hAnsi="Times New Roman" w:cs="Times New Roman"/>
          <w:sz w:val="24"/>
          <w:szCs w:val="24"/>
        </w:rPr>
        <w:t xml:space="preserve"> szczegółowego warunku udziału w postępowaniu.</w:t>
      </w:r>
    </w:p>
    <w:p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IX. Informacja o podmiotowych środkach dowodowych</w:t>
      </w:r>
    </w:p>
    <w:p w:rsidR="00CD0CC2" w:rsidRDefault="00B001F4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Każdy z Wykonawców ma obowiązek złożyć wraz z ofertą:</w:t>
      </w:r>
    </w:p>
    <w:p w:rsidR="00CD0CC2" w:rsidRPr="004143B7" w:rsidRDefault="00B001F4" w:rsidP="004143B7">
      <w:pPr>
        <w:spacing w:after="0" w:line="276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 w:rsidRPr="003A1F57">
        <w:rPr>
          <w:rFonts w:ascii="Times New Roman" w:hAnsi="Times New Roman" w:cs="Times New Roman"/>
          <w:sz w:val="24"/>
          <w:szCs w:val="24"/>
        </w:rPr>
        <w:t>1) oświadczenie d</w:t>
      </w:r>
      <w:r w:rsidR="0091616D">
        <w:rPr>
          <w:rFonts w:ascii="Times New Roman" w:hAnsi="Times New Roman" w:cs="Times New Roman"/>
          <w:sz w:val="24"/>
          <w:szCs w:val="24"/>
        </w:rPr>
        <w:t xml:space="preserve">otyczące przesłanek wykluczenia - </w:t>
      </w:r>
      <w:r w:rsidR="0091616D" w:rsidRPr="009161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załącznik nr </w:t>
      </w:r>
      <w:r w:rsidR="00785CDA"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  <w:r w:rsidR="009161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do SWZ (załączyć do oferty)</w:t>
      </w:r>
    </w:p>
    <w:p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0CC2" w:rsidRDefault="00B001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X. Tajemnica przedsiębiorstwa</w:t>
      </w:r>
    </w:p>
    <w:p w:rsidR="00CD0CC2" w:rsidRDefault="00B001F4">
      <w:pPr>
        <w:numPr>
          <w:ilvl w:val="0"/>
          <w:numId w:val="2"/>
        </w:numPr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Zamawiający informuje, że oferty składane w postępowaniu o zamówienie publiczne są jawne i podlegają udostępnieniu od chwili ich otwarcia, z wyjątkiem informacji stanowiących tajemnicę przedsiębiorstwa w rozumieniu ustawy z dnia 16 kwietnia 1993 r. o zwalczaniu nieuczciwej konkurencji (tekst jedn.: Dz. U. z 2020 r. poz. 1913), jeżeli Wykonawca nie później niż w terminie składania ofert zastrzegł, że jego oferta nie może </w:t>
      </w:r>
      <w:r>
        <w:rPr>
          <w:rFonts w:ascii="Times New Roman" w:hAnsi="Times New Roman" w:cs="Times New Roman"/>
          <w:sz w:val="24"/>
          <w:szCs w:val="24"/>
        </w:rPr>
        <w:lastRenderedPageBreak/>
        <w:t>być udostępniana i jednocześnie wykazał, iż zastrzeżone informacje stanowią tajemnicą przedsiębiorstwa.</w:t>
      </w:r>
    </w:p>
    <w:p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0CC2" w:rsidRDefault="00B001F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XI. Informacje dla Wykonawców zamierzających powierzyć wykonanie części zamówienia Podwykonawcom</w:t>
      </w:r>
    </w:p>
    <w:p w:rsidR="00CD0CC2" w:rsidRDefault="00B001F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Zamawiający nie zastrzega obowiązku osobistego wykonania zamówienia przez Wykonawcę. </w:t>
      </w:r>
    </w:p>
    <w:p w:rsidR="00CD0CC2" w:rsidRDefault="00B001F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Zamawiający wymaga wskazania w ofercie przez Wykonawcę części zamówienia, których wykonanie zamierza powierzyć Podwykonawcom i podania przez Wykonawcę nazw ewentualnych Podwykonawców, jeżeli są już znane. </w:t>
      </w:r>
    </w:p>
    <w:p w:rsidR="00CD0CC2" w:rsidRDefault="00B001F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Wykonawca, który zamierza powierzyć wykonanie części zamówienia Podwykonawcom, </w:t>
      </w:r>
      <w:r>
        <w:rPr>
          <w:rFonts w:ascii="Times New Roman" w:hAnsi="Times New Roman" w:cs="Times New Roman"/>
          <w:sz w:val="24"/>
          <w:szCs w:val="24"/>
        </w:rPr>
        <w:br/>
        <w:t xml:space="preserve">w celu wykazania braku istnienia wobec nich podstaw wykluczenia z udziału </w:t>
      </w:r>
      <w:r>
        <w:rPr>
          <w:rFonts w:ascii="Times New Roman" w:hAnsi="Times New Roman" w:cs="Times New Roman"/>
          <w:sz w:val="24"/>
          <w:szCs w:val="24"/>
        </w:rPr>
        <w:br/>
        <w:t xml:space="preserve">w postępowaniu zamieszcza informacje o </w:t>
      </w:r>
      <w:r w:rsidRPr="003A1F57">
        <w:rPr>
          <w:rFonts w:ascii="Times New Roman" w:hAnsi="Times New Roman" w:cs="Times New Roman"/>
          <w:sz w:val="24"/>
          <w:szCs w:val="24"/>
        </w:rPr>
        <w:t>Podwykonawcach, wskazanych w ofercie,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31A8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oświadczeniu o braku podstaw wykluczenia, o którym mowa w rozdziale IX ust. 1 </w:t>
      </w:r>
      <w:r w:rsidR="00A31A8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pkt 1) SWZ.</w:t>
      </w:r>
    </w:p>
    <w:p w:rsidR="00CD0CC2" w:rsidRDefault="00CD0C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CC2" w:rsidRDefault="00CD0C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CC2" w:rsidRDefault="00B001F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XII. Wykonawcy wspólnie ubiegający się o udzielenie zamówienia</w:t>
      </w:r>
    </w:p>
    <w:p w:rsidR="00CD0CC2" w:rsidRDefault="00B001F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Wykonawcy mogą wspólnie ubiegać się o udzielenie zamówienia</w:t>
      </w:r>
      <w:r w:rsidR="00B85B98">
        <w:rPr>
          <w:rFonts w:ascii="Times New Roman" w:hAnsi="Times New Roman" w:cs="Times New Roman"/>
          <w:sz w:val="24"/>
          <w:szCs w:val="24"/>
        </w:rPr>
        <w:t>.</w:t>
      </w:r>
    </w:p>
    <w:p w:rsidR="00CD0CC2" w:rsidRDefault="00B001F4" w:rsidP="003A1F57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takim przypadku Wykonawcy ustanawiają pełnomocnika do reprezentowania ich </w:t>
      </w:r>
      <w:r w:rsidR="008221AA">
        <w:rPr>
          <w:rFonts w:ascii="Times New Roman" w:hAnsi="Times New Roman" w:cs="Times New Roman"/>
          <w:color w:val="000000"/>
          <w:sz w:val="24"/>
          <w:szCs w:val="24"/>
        </w:rPr>
        <w:br/>
        <w:t xml:space="preserve">w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postępowaniu albo reprezentowania w postępowaniu i zawarcia umowy w sprawie zamówienia publicznego. Pełnomocnictwo należy załączyć do oferty w formie elektronicznej lub postaci </w:t>
      </w:r>
      <w:r w:rsidRPr="003A1F57">
        <w:rPr>
          <w:rFonts w:ascii="Times New Roman" w:hAnsi="Times New Roman" w:cs="Times New Roman"/>
          <w:color w:val="000000"/>
          <w:sz w:val="24"/>
          <w:szCs w:val="24"/>
        </w:rPr>
        <w:t>elektronicznej opatrzonej podpisem zaufanym lub podpisem osobistym przez osoby udzielające pełnomocnictwa lub - w przypadku, gdy pełnomocnictwo zostało sporządzone jako dokument w postaci papierowej i opatrzone własnoręcznym podpisem - jako cyfrowe odwzorowanie tego dokumentu, opatrzone podpisem zaufanym lub podpisem osobistym przez osoby udzielające pełnomocnictwa</w:t>
      </w:r>
      <w:r w:rsidRPr="003A1F57">
        <w:rPr>
          <w:rFonts w:ascii="Times New Roman" w:hAnsi="Times New Roman" w:cs="Times New Roman"/>
          <w:strike/>
          <w:color w:val="000000"/>
          <w:sz w:val="24"/>
          <w:szCs w:val="24"/>
        </w:rPr>
        <w:t xml:space="preserve"> </w:t>
      </w:r>
      <w:r w:rsidRPr="003A1F57">
        <w:rPr>
          <w:rFonts w:ascii="Times New Roman" w:hAnsi="Times New Roman" w:cs="Times New Roman"/>
          <w:color w:val="000000"/>
          <w:sz w:val="24"/>
          <w:szCs w:val="24"/>
        </w:rPr>
        <w:t>lub kwalifikowanym podpisem elektronicznym notariusza, poświadczającym zgodność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cyfrowego odwzorowania z dokumentem w postacie elektronicznej.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CC2" w:rsidRDefault="00B001F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 przypadku wspólnego ubiegania się o zamówienie przez Wykonawców:</w:t>
      </w:r>
    </w:p>
    <w:p w:rsidR="00CD0CC2" w:rsidRDefault="00B001F4" w:rsidP="00F3041E">
      <w:pPr>
        <w:spacing w:after="0" w:line="276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oświadczenie o niepodleganiu wykluczeniu, o którym mowa w rozdziale IX ust. 1 pkt 1 SWZ, składa każdy z Wykonawców wspólni</w:t>
      </w:r>
      <w:r w:rsidR="00F3041E">
        <w:rPr>
          <w:rFonts w:ascii="Times New Roman" w:hAnsi="Times New Roman" w:cs="Times New Roman"/>
          <w:sz w:val="24"/>
          <w:szCs w:val="24"/>
        </w:rPr>
        <w:t xml:space="preserve">e ubiegających się o zamówienie </w:t>
      </w:r>
      <w:r w:rsidR="00F3041E" w:rsidRPr="009161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załącznik nr </w:t>
      </w:r>
      <w:r w:rsidR="00785CDA"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  <w:r w:rsidR="001039C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3041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do SWZ </w:t>
      </w:r>
    </w:p>
    <w:p w:rsidR="00CD0CC2" w:rsidRDefault="00B001F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Jeżeli oferta Wykonawców wspólnie ubiegających się o zamówienie zostanie wybrana, jako najkorzystniejsza, Zamawiający przed zawarciem umowy w sprawie zamówienia publicznego może zażądać umowy regulującej współpracę tych Wykonawców.</w:t>
      </w:r>
    </w:p>
    <w:p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Rozdział XIII.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I. Informacje ogólne: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W postępowaniu o udzielenie zamówienia komunikacja między Zamawiającym </w:t>
      </w:r>
      <w:r w:rsidR="006527B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Wykonawcami odbywa się przy użyciu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miniPortalu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który dostępny jest pod adresem: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https://miniportal.uzp.gov.pl/,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ePUAPu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dostępnego pod adresem: https://epuap.gov.pl/wps/portal oraz poczty elektronicznej</w:t>
      </w:r>
      <w:r w:rsidR="0092683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  Zamawiający wyznacza następujące osoby do kontaktu z Wykonawcami:</w:t>
      </w:r>
    </w:p>
    <w:p w:rsidR="00CD0CC2" w:rsidRPr="00E558CB" w:rsidRDefault="00B001F4">
      <w:pPr>
        <w:autoSpaceDE w:val="0"/>
        <w:autoSpaceDN w:val="0"/>
        <w:adjustRightInd w:val="0"/>
        <w:spacing w:after="0" w:line="276" w:lineRule="auto"/>
        <w:ind w:left="425"/>
        <w:jc w:val="both"/>
        <w:rPr>
          <w:highlight w:val="yellow"/>
        </w:rPr>
      </w:pPr>
      <w:r w:rsidRPr="00E558CB">
        <w:rPr>
          <w:rFonts w:ascii="Times New Roman" w:hAnsi="Times New Roman" w:cs="Times New Roman"/>
          <w:sz w:val="24"/>
          <w:szCs w:val="24"/>
          <w:highlight w:val="yellow"/>
        </w:rPr>
        <w:t xml:space="preserve">Pani </w:t>
      </w:r>
      <w:r w:rsidR="00F3041E" w:rsidRPr="00E558CB">
        <w:rPr>
          <w:rFonts w:ascii="Times New Roman" w:hAnsi="Times New Roman" w:cs="Times New Roman"/>
          <w:sz w:val="24"/>
          <w:szCs w:val="24"/>
          <w:highlight w:val="yellow"/>
        </w:rPr>
        <w:t>Anna Marciniak</w:t>
      </w:r>
      <w:r w:rsidRPr="00E558CB">
        <w:rPr>
          <w:rFonts w:ascii="Times New Roman" w:hAnsi="Times New Roman" w:cs="Times New Roman"/>
          <w:sz w:val="24"/>
          <w:szCs w:val="24"/>
          <w:highlight w:val="yellow"/>
        </w:rPr>
        <w:t xml:space="preserve">, tel. </w:t>
      </w:r>
      <w:r w:rsidR="00F3041E" w:rsidRPr="00E558CB">
        <w:rPr>
          <w:rFonts w:ascii="Times New Roman" w:hAnsi="Times New Roman" w:cs="Times New Roman"/>
          <w:sz w:val="24"/>
          <w:szCs w:val="24"/>
          <w:highlight w:val="yellow"/>
        </w:rPr>
        <w:t>606937694</w:t>
      </w:r>
      <w:r w:rsidR="00926835" w:rsidRPr="00E558CB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Pr="00E558CB">
        <w:rPr>
          <w:rFonts w:ascii="Times New Roman" w:hAnsi="Times New Roman" w:cs="Times New Roman"/>
          <w:sz w:val="24"/>
          <w:szCs w:val="24"/>
          <w:highlight w:val="yellow"/>
        </w:rPr>
        <w:t xml:space="preserve"> email: </w:t>
      </w:r>
      <w:hyperlink r:id="rId13" w:history="1">
        <w:r w:rsidR="00926835" w:rsidRPr="00E558CB">
          <w:rPr>
            <w:rStyle w:val="Hipercze"/>
            <w:rFonts w:ascii="Times New Roman" w:hAnsi="Times New Roman" w:cs="Times New Roman"/>
            <w:color w:val="auto"/>
            <w:sz w:val="24"/>
            <w:szCs w:val="24"/>
            <w:highlight w:val="yellow"/>
          </w:rPr>
          <w:t>amarciniak.dpsbiskupice@gmail</w:t>
        </w:r>
        <w:r w:rsidR="00926835" w:rsidRPr="00E558CB">
          <w:rPr>
            <w:rStyle w:val="Hipercze"/>
            <w:color w:val="auto"/>
            <w:highlight w:val="yellow"/>
          </w:rPr>
          <w:t>.com</w:t>
        </w:r>
      </w:hyperlink>
    </w:p>
    <w:p w:rsidR="00926835" w:rsidRPr="002F5143" w:rsidRDefault="00926835">
      <w:pPr>
        <w:autoSpaceDE w:val="0"/>
        <w:autoSpaceDN w:val="0"/>
        <w:adjustRightInd w:val="0"/>
        <w:spacing w:after="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  <w:highlight w:val="yellow"/>
        </w:rPr>
        <w:t>Pani Małgorzata Szymala, tel. 505277124, email: mszymala.dpsbiskupice@gmail.com</w:t>
      </w:r>
      <w:r w:rsidRPr="002F51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Wykonawca zamierzający wziąć udział w postępowaniu o udzielenie zamówienia publicznego, musi posiadać konto 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ePUAP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Wykonawca posiadający konto 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ePUAP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 dostęp do następujących formularzy: „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Formularz do złożenia, zmiany, wycofania oferty lub wniosku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 oraz do „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Formularza do komunikacji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Wymagania techniczne i organizacyjne wysyłania i odbierania dokumentów elektronicznych, elektronicznych kopii dokumentów i oświadczeń oraz informacji przekazywanych przy ich użyciu opisane zostały w Regulaminie korzystania z systemu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miniPortal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Warunkach korzystania z elektronicznej platformy usług administracji publicznej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ePUAP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   Maksymalny rozmiar plików przesyłanych za pośrednictwem dedykowanych formularzy: „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Formularz złożenia, zmiany, wycofania oferty lub wniosku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 i „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Formularza do komunikacji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 wynosi 150 MB.</w:t>
      </w:r>
    </w:p>
    <w:p w:rsidR="00CD0CC2" w:rsidRDefault="00E7211B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 </w:t>
      </w:r>
      <w:r w:rsidR="00B00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datę przekazania </w:t>
      </w:r>
      <w:r w:rsidR="00B001F4" w:rsidRPr="00A018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oferty</w:t>
      </w:r>
      <w:r w:rsidR="00B001F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wniosków, zawiadomień, dokumentów elektronicznych, oświadczeń lub elektronicznych kopii dokumentów lub oświadczeń </w:t>
      </w:r>
      <w:r w:rsidR="00B00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oraz innych informacji</w:t>
      </w:r>
      <w:r w:rsidR="00B00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przyjmuje się datę ich przekazania na </w:t>
      </w:r>
      <w:proofErr w:type="spellStart"/>
      <w:r w:rsidR="00B001F4">
        <w:rPr>
          <w:rFonts w:ascii="Times New Roman" w:hAnsi="Times New Roman" w:cs="Times New Roman"/>
          <w:color w:val="000000" w:themeColor="text1"/>
          <w:sz w:val="24"/>
          <w:szCs w:val="24"/>
        </w:rPr>
        <w:t>ePUAP</w:t>
      </w:r>
      <w:proofErr w:type="spellEnd"/>
      <w:r w:rsidR="00B001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  Zamawiający przekazuje link do postępowania oraz ID postępowania na stronie tytułowej niniejszej SWZ. Dane postępowanie można wyszukać również na liście wszystkich postępowań w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miniPortalu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klikając wcześniej opcję „Dla Wykonawców” lub ze strony głównej z zakładki „Postępowania”.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  </w:t>
      </w:r>
      <w:r w:rsidRPr="00BB7BE2">
        <w:rPr>
          <w:rFonts w:ascii="Times New Roman" w:hAnsi="Times New Roman" w:cs="Times New Roman"/>
          <w:sz w:val="24"/>
          <w:szCs w:val="24"/>
        </w:rPr>
        <w:t>Zamawiający rekomenduje wykorzystanie podpisu z kwalifikowanym znacznikiem czasu.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41E">
        <w:rPr>
          <w:rFonts w:ascii="Times New Roman" w:hAnsi="Times New Roman" w:cs="Times New Roman"/>
          <w:b/>
          <w:color w:val="FF0000"/>
          <w:sz w:val="24"/>
          <w:szCs w:val="24"/>
        </w:rPr>
        <w:t>Zamawiający zaleca, aby nie wprowadzać jakichkolwiek zmian w plikach po podpisaniu ich podpisem kwalifikowanym, podpisem zaufanym lub podpisem osobistym. Może to skutkować naruszeniem integralności plików co równoważne będzie z koniecznością odrzucenia oferty w postępowaniu.</w:t>
      </w:r>
    </w:p>
    <w:p w:rsidR="00CD0CC2" w:rsidRDefault="00CD0CC2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XIV.  Sposób komunikowania się Zamawiającego z Wykonawcami (nie dotyczy składania ofert):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postępowaniu o udzielenie zamówienia komunikacja pomiędzy Zamawiającym 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a Wykonawcami w szczególności</w:t>
      </w:r>
      <w:r w:rsidR="002E6265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składanie oświadczeń, wniosków (</w:t>
      </w:r>
      <w:r w:rsidR="002D31B8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innych ni</w:t>
      </w:r>
      <w:r w:rsidR="002E6265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ż</w:t>
      </w:r>
      <w:r w:rsidR="002D31B8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wskazanych w </w:t>
      </w:r>
      <w:proofErr w:type="spellStart"/>
      <w:r w:rsidR="002D31B8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pkt</w:t>
      </w:r>
      <w:proofErr w:type="spellEnd"/>
      <w:r w:rsidR="002D31B8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</w:t>
      </w:r>
      <w:r w:rsidR="002E6265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2D31B8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III</w:t>
      </w:r>
      <w:r w:rsidR="002E6265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D31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zawiadomień oraz przekazywanie informacji odbywa się elektronicznie za pośrednictwem dedykowanego formularza: „Formularz do komunikacji” dostępnego 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ePUAP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udostępnionego przez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miniPortal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We wszelkiej korespondencji związanej z niniejszym postępowaniem Zamawiający </w:t>
      </w:r>
      <w:r w:rsidR="006527B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 Wykonawcy posługują się numerem ogłoszenia (BZP lub ID postępowania).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Zamawiający może również komunikować się z Wykonawcami za pomocą poczty elektronicznej, email: </w:t>
      </w:r>
      <w:r w:rsidR="0090421C" w:rsidRPr="0090421C">
        <w:rPr>
          <w:rFonts w:ascii="Times New Roman" w:hAnsi="Times New Roman" w:cs="Times New Roman"/>
          <w:b/>
          <w:color w:val="5F6368"/>
          <w:sz w:val="24"/>
          <w:szCs w:val="24"/>
          <w:highlight w:val="yellow"/>
          <w:shd w:val="clear" w:color="auto" w:fill="FFFFFF"/>
        </w:rPr>
        <w:t>zamowienia.dpsbiskupice@gmail.com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Dokumenty elektroniczne, składane są przez Wykonawcę za pośrednictwem „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Formularza do komunikacji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jako załączniki. Zamawiający dopuszcza również możliwość składania dokumentów elektronicznych za pomocą poczty elektronicznej, na wskazany w pkt 2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adres email. Sposób sporządzenia dokumentów elektronicznych musi być zgody </w:t>
      </w:r>
      <w:r w:rsidR="006527B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 wymaganiami określonymi w rozporządzeniu Prezesa Rady Ministrów z dnia 30 grudnia 2020 r. w sprawie sposobu sporządzania i przekazywania informacji oraz wymagań technicznych dla dokumentów elektronicznych oraz środ</w:t>
      </w:r>
      <w:r w:rsidR="00A12C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ków komunikacji elektronicznej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 postępowaniu o udzielenie zamówienia publicznego lub konkursie (Dz. U. z 2020 poz. 2452) oraz rozporządzeniu Ministra Rozwoju, Pracy i Technologii z dnia 23 grudnia 2020 r. w sprawie podmiotowych środków dowodowych oraz innych dokumentów lub oświadczeń, ja</w:t>
      </w:r>
      <w:r w:rsidR="002E6265">
        <w:rPr>
          <w:rFonts w:ascii="Times New Roman" w:hAnsi="Times New Roman" w:cs="Times New Roman"/>
          <w:color w:val="000000" w:themeColor="text1"/>
          <w:sz w:val="24"/>
          <w:szCs w:val="24"/>
        </w:rPr>
        <w:t>kich może żądać Zamawiający od 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ykonawcy (Dz. U. </w:t>
      </w:r>
      <w:r w:rsidR="00A12C6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 2020 poz. 2415).</w:t>
      </w:r>
    </w:p>
    <w:p w:rsidR="00CD0CC2" w:rsidRDefault="00B001F4">
      <w:pPr>
        <w:numPr>
          <w:ilvl w:val="0"/>
          <w:numId w:val="3"/>
        </w:numPr>
        <w:suppressAutoHyphens/>
        <w:spacing w:after="0" w:line="276" w:lineRule="auto"/>
        <w:jc w:val="both"/>
        <w:textAlignment w:val="baseline"/>
        <w:rPr>
          <w:rFonts w:ascii="Times New Roman" w:eastAsia="Wingdings" w:hAnsi="Times New Roman" w:cs="Times New Roman"/>
          <w:color w:val="111111"/>
          <w:sz w:val="24"/>
          <w:szCs w:val="24"/>
          <w:lang w:bidi="hi-IN"/>
        </w:rPr>
      </w:pPr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 xml:space="preserve">Zamawiający dopuszcza formaty danych określone w katalogu formatów wskazanych </w:t>
      </w:r>
      <w:r w:rsidR="00416827"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br/>
      </w:r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 xml:space="preserve">w załączniku nr 2 do rozporządzenia Rady Ministrów z dnia 12 kwietnia 2012 r. </w:t>
      </w:r>
      <w:r w:rsidR="00416827"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br/>
      </w:r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w sprawie Krajowych Ram Interoperacyjności, minimalnych wymagań dla rejestrów publicznych i wymiany informacji w postaci elektronicznej oraz minimalnych wymagań dla systemów teleinformatycznych (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tj. z dnia 9 listopada 2017 r. Dz.U. z 2017 poz. 2247) </w:t>
      </w:r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 xml:space="preserve">w szczególności: </w:t>
      </w:r>
      <w:proofErr w:type="spellStart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.pd</w:t>
      </w:r>
      <w:proofErr w:type="spellEnd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f, .</w:t>
      </w:r>
      <w:proofErr w:type="spellStart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doc</w:t>
      </w:r>
      <w:proofErr w:type="spellEnd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, .</w:t>
      </w:r>
      <w:proofErr w:type="spellStart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docx</w:t>
      </w:r>
      <w:proofErr w:type="spellEnd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, .</w:t>
      </w:r>
      <w:proofErr w:type="spellStart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rtf</w:t>
      </w:r>
      <w:proofErr w:type="spellEnd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, .</w:t>
      </w:r>
      <w:proofErr w:type="spellStart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xps</w:t>
      </w:r>
      <w:proofErr w:type="spellEnd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, .</w:t>
      </w:r>
      <w:proofErr w:type="spellStart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odt</w:t>
      </w:r>
      <w:proofErr w:type="spellEnd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.</w:t>
      </w:r>
    </w:p>
    <w:p w:rsidR="00CD0CC2" w:rsidRDefault="00B001F4">
      <w:pPr>
        <w:numPr>
          <w:ilvl w:val="0"/>
          <w:numId w:val="3"/>
        </w:numPr>
        <w:suppressAutoHyphens/>
        <w:spacing w:after="0" w:line="276" w:lineRule="auto"/>
        <w:jc w:val="both"/>
        <w:textAlignment w:val="baseline"/>
        <w:rPr>
          <w:rFonts w:ascii="Times New Roman" w:eastAsia="Wingdings" w:hAnsi="Times New Roman" w:cs="Times New Roman"/>
          <w:color w:val="111111"/>
          <w:sz w:val="24"/>
          <w:szCs w:val="24"/>
          <w:lang w:bidi="hi-IN"/>
        </w:rPr>
      </w:pPr>
      <w:r>
        <w:rPr>
          <w:rFonts w:ascii="Times New Roman" w:eastAsia="Wingdings" w:hAnsi="Times New Roman" w:cs="Times New Roman"/>
          <w:color w:val="111111"/>
          <w:sz w:val="24"/>
          <w:szCs w:val="24"/>
          <w:lang w:bidi="hi-IN"/>
        </w:rPr>
        <w:t>W celu ewentualnej kompresji danych Zamawiający rekomenduje wykorzystanie jednego z formatów: .zip,7Z.</w:t>
      </w:r>
    </w:p>
    <w:p w:rsidR="00CD0CC2" w:rsidRDefault="00CD0CC2">
      <w:pPr>
        <w:tabs>
          <w:tab w:val="left" w:pos="360"/>
        </w:tabs>
        <w:suppressAutoHyphens/>
        <w:spacing w:after="0" w:line="276" w:lineRule="auto"/>
        <w:ind w:left="360"/>
        <w:jc w:val="both"/>
        <w:textAlignment w:val="baseline"/>
        <w:rPr>
          <w:rFonts w:ascii="Times New Roman" w:eastAsia="Wingdings" w:hAnsi="Times New Roman" w:cs="Times New Roman"/>
          <w:color w:val="111111"/>
          <w:sz w:val="24"/>
          <w:szCs w:val="24"/>
          <w:lang w:bidi="hi-IN"/>
        </w:rPr>
      </w:pPr>
    </w:p>
    <w:p w:rsidR="00CD0CC2" w:rsidRDefault="00B001F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XV. Wyjaśnienia i zmiana treści SWZ</w:t>
      </w:r>
    </w:p>
    <w:p w:rsidR="00CD0CC2" w:rsidRDefault="00B001F4">
      <w:pPr>
        <w:numPr>
          <w:ilvl w:val="0"/>
          <w:numId w:val="4"/>
        </w:num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Wykonawca może zwrócić się do Zamawiającego o wyjaśnienie treści SWZ. Zamawiający jest obowiązany udzielić wyjaśnień niezwłocznie, jednak nie później niż na 2 dni przed upływem terminu składania ofert, pod warunkiem, że wniosek o wyjaśnienie treści SWZ wpłynął do Zamawiającego nie później niż na 4 dni przed upływem</w:t>
      </w:r>
      <w:r w:rsidR="002E6265">
        <w:rPr>
          <w:rFonts w:ascii="Times New Roman" w:hAnsi="Times New Roman" w:cs="Times New Roman"/>
          <w:sz w:val="24"/>
          <w:szCs w:val="24"/>
        </w:rPr>
        <w:t xml:space="preserve"> terminu</w:t>
      </w:r>
      <w:r>
        <w:rPr>
          <w:rFonts w:ascii="Times New Roman" w:hAnsi="Times New Roman" w:cs="Times New Roman"/>
          <w:sz w:val="24"/>
          <w:szCs w:val="24"/>
        </w:rPr>
        <w:t xml:space="preserve"> składania ofert. </w:t>
      </w:r>
    </w:p>
    <w:p w:rsidR="00CD0CC2" w:rsidRDefault="00B001F4">
      <w:pPr>
        <w:autoSpaceDE w:val="0"/>
        <w:spacing w:after="2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Jeżeli</w:t>
      </w:r>
      <w:r w:rsidR="00557795">
        <w:rPr>
          <w:rFonts w:ascii="Times New Roman" w:hAnsi="Times New Roman" w:cs="Times New Roman"/>
          <w:sz w:val="24"/>
          <w:szCs w:val="24"/>
        </w:rPr>
        <w:t xml:space="preserve"> wniosek o wyjaśnienie treści S</w:t>
      </w:r>
      <w:r>
        <w:rPr>
          <w:rFonts w:ascii="Times New Roman" w:hAnsi="Times New Roman" w:cs="Times New Roman"/>
          <w:sz w:val="24"/>
          <w:szCs w:val="24"/>
        </w:rPr>
        <w:t>WZ nie wpłynął w ww. wskazanym terminie, Zamawiający nie ma obowiązku udzielania wyjaśnień SWZ oraz obowiązku przedłużenia terminu składania ofert.</w:t>
      </w:r>
    </w:p>
    <w:p w:rsidR="00CD0CC2" w:rsidRDefault="00B001F4">
      <w:pPr>
        <w:autoSpaceDE w:val="0"/>
        <w:spacing w:after="2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Przedłużenie terminu składania ofert nie wpływa na bieg terminu składania wniosku </w:t>
      </w:r>
      <w:r>
        <w:rPr>
          <w:rFonts w:ascii="Times New Roman" w:hAnsi="Times New Roman" w:cs="Times New Roman"/>
          <w:sz w:val="24"/>
          <w:szCs w:val="24"/>
        </w:rPr>
        <w:br/>
        <w:t>o wyjaśnienie SWZ.</w:t>
      </w:r>
    </w:p>
    <w:p w:rsidR="00CD0CC2" w:rsidRDefault="00B001F4">
      <w:pPr>
        <w:autoSpaceDE w:val="0"/>
        <w:spacing w:after="2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Treść zapytań wraz z wyjaśnieniami Zamawiający udostępnia na stronie internetowej prowadzonego postępowania.</w:t>
      </w:r>
    </w:p>
    <w:p w:rsidR="00CD0CC2" w:rsidRDefault="00B001F4" w:rsidP="00416827">
      <w:pPr>
        <w:spacing w:after="2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 W uzasadnionych przypadkach Zamawiający może przed upływem terminu składania ofert zmienić treść SWZ. Dokonaną zmianę SWZ udostępnia się na stronie internetowej prowadzonego postępowania.</w:t>
      </w:r>
    </w:p>
    <w:p w:rsidR="00CD0CC2" w:rsidRDefault="00CD0CC2">
      <w:pPr>
        <w:spacing w:after="20" w:line="276" w:lineRule="auto"/>
        <w:rPr>
          <w:rFonts w:ascii="Times New Roman" w:hAnsi="Times New Roman" w:cs="Times New Roman"/>
          <w:sz w:val="24"/>
          <w:szCs w:val="24"/>
        </w:rPr>
      </w:pPr>
    </w:p>
    <w:p w:rsidR="00CD0CC2" w:rsidRDefault="00CD0C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D0CC2" w:rsidRDefault="00B001F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XVI. Wymagania dotyczące wadium</w:t>
      </w:r>
    </w:p>
    <w:p w:rsidR="00CD0CC2" w:rsidRDefault="00B00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Pr="002E6265">
        <w:rPr>
          <w:rFonts w:ascii="Times New Roman" w:hAnsi="Times New Roman" w:cs="Times New Roman"/>
          <w:b/>
          <w:sz w:val="24"/>
          <w:szCs w:val="24"/>
        </w:rPr>
        <w:t>nie żąda</w:t>
      </w:r>
      <w:r>
        <w:rPr>
          <w:rFonts w:ascii="Times New Roman" w:hAnsi="Times New Roman" w:cs="Times New Roman"/>
          <w:sz w:val="24"/>
          <w:szCs w:val="24"/>
        </w:rPr>
        <w:t xml:space="preserve"> wniesienia wadium w przedmiotowym postępowaniu.</w:t>
      </w:r>
    </w:p>
    <w:p w:rsidR="00CD0CC2" w:rsidRDefault="00CD0CC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D0CC2" w:rsidRDefault="00B001F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XVII. Termin związania ofertą:</w:t>
      </w:r>
    </w:p>
    <w:p w:rsidR="00CD0CC2" w:rsidRPr="008C3C0A" w:rsidRDefault="00B001F4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C3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Wykonawca jest związany ofertą od dnia upływu terminu składania ofert do dnia </w:t>
      </w:r>
      <w:r w:rsidR="009D27F8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11.01</w:t>
      </w:r>
      <w:r w:rsidR="003A1F57" w:rsidRPr="00324999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  <w:r w:rsidR="009D27F8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202</w:t>
      </w:r>
      <w:r w:rsidR="009D27F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8C3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</w:t>
      </w:r>
      <w:r w:rsidRPr="008C3C0A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W przypadku, gdy wybór najkorzystniejszej oferty nie nastąpi przed </w:t>
      </w:r>
      <w:r w:rsidR="000A06B9">
        <w:rPr>
          <w:rFonts w:ascii="Times New Roman" w:hAnsi="Times New Roman" w:cs="Times New Roman"/>
          <w:color w:val="000000" w:themeColor="text1"/>
          <w:sz w:val="24"/>
          <w:szCs w:val="24"/>
        </w:rPr>
        <w:t>upływem terminu związania ofertą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określonego w SWZ, Zamawiający przed upływem terminu związania </w:t>
      </w:r>
      <w:r w:rsidR="00954BF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ofertą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zwraca się jednokrotnie do Wykonawców o wyrażenie zgody na przedłużenie tego terminu o wskazywany przez niego okres, nie dłuższy niż 30 dni.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Przedłużenie terminu związania ofertą, o którym mowa w ust. 2, wymaga złożenia przez Wykonawcę pisemnego oświadczenia o wyrażeniu zgody na przedłużenie terminu związania ofertą.</w:t>
      </w:r>
    </w:p>
    <w:p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58B8" w:rsidRDefault="009558B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XVIII. Opis sposobu przygotowania oferty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 Wykonawca składa ofertę za pośrednictwem „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Formularza do złożenia, zmiany, wycofania oferty lub wniosku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dostępnego 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ePUAP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udostępnionego również 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miniPortalu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Funkcjonalność do zaszyfrowania oferty przez Wykonawcę jest dostępna dla Wykonawców 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miniPortalu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 szczegółach danego postępowania. W formularzu oferty Wykonawca zobowiązany jest podać adres skrzynki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ePUAP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na którym prowadzona będzie korespondencja związana z postępowaniem.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  Ofertę należy sporządzić w języku polskim.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 Ofertę,</w:t>
      </w:r>
      <w:r w:rsidRPr="002D3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pod rygorem nieważności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511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składa się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 formie elektronicznej lub w postaci elektronicznej opatrzonej podpisem zaufanym lub podpisem osobistym.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 Sposób złożenia oferty, w tym zaszyfrowania oferty opisany został w „Instrukcji użytkownika”, dostępnej na stronie: https://miniportal.uzp.gov.pl/.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Jeżeli dokumenty elektroniczne, przekazywane przy użyciu środków komunikacji elektronicznej, zawierają informacje stanowiące tajemnicę przedsiębiorstwa </w:t>
      </w:r>
      <w:r w:rsidR="000373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 rozumieniu przepisów ustawy z dnia 16 kwietnia 1993 r. o zwalczaniu nieuczciwej konkurencji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Dz. U. z 2020 r. poz. 1913), wykonawca, w celu utrzymania w poufności tych informacji, przekazuje je w wydzielonym i odpowiednio oznaczonym pliku, wraz </w:t>
      </w:r>
      <w:r w:rsidR="000373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 jednoczesnym zaznaczeniem polecenia „Załącznik stanowiący tajemnicę przedsiębiorstwa” a następnie wraz z plikami stanowiącymi jawną część należy ten plik zaszyfrować.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6.    Do oferty należy dołączyć oświadczenie o niepodleganiu wykluczeniu oraz oświadczenie o spełnianiu warunków udziału w postępowaniu</w:t>
      </w:r>
      <w:r w:rsidR="00BE1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(Załącznik nr 4 do SWZ)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formie elektronicznej lub w postaci elektronicznej opatrzonej podpisem zaufanym lub podpisem osobistym, a następnie zaszyfrować wraz z plikami stanowiącymi ofertę.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7.   Oferta może być złożona tylko do upływu terminu składania ofert.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8. Wykonawca może przed upływem terminu do składania ofert wycofać ofertę za pośrednictwem „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Formularza do złożenia, zmiany, wycofania oferty lub wniosku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dostępnego 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ePUAP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udostępnionego również 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miniPortalu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Sposób wycofania oferty został opisany w „Instrukcji użytkownika” dostępnej 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miniPortalu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9.   Wykonawca po upływie terminu do składania ofert nie może skutecznie</w:t>
      </w:r>
      <w:r w:rsidR="00BE1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dokonać zmiany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1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wycofać złożonej oferty.</w:t>
      </w:r>
    </w:p>
    <w:p w:rsidR="00CD0CC2" w:rsidRPr="00EC4F1C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EC4F1C">
        <w:rPr>
          <w:rFonts w:ascii="Times New Roman" w:hAnsi="Times New Roman" w:cs="Times New Roman"/>
          <w:color w:val="C00000"/>
          <w:sz w:val="24"/>
          <w:szCs w:val="24"/>
        </w:rPr>
        <w:t>.  Na ofertę składa się:</w:t>
      </w:r>
    </w:p>
    <w:p w:rsidR="00CD0CC2" w:rsidRPr="00EC4F1C" w:rsidRDefault="00B001F4">
      <w:pPr>
        <w:autoSpaceDE w:val="0"/>
        <w:autoSpaceDN w:val="0"/>
        <w:adjustRightInd w:val="0"/>
        <w:spacing w:after="0" w:line="276" w:lineRule="auto"/>
        <w:ind w:left="425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EC4F1C">
        <w:rPr>
          <w:rFonts w:ascii="Times New Roman" w:hAnsi="Times New Roman" w:cs="Times New Roman"/>
          <w:color w:val="C00000"/>
          <w:sz w:val="24"/>
          <w:szCs w:val="24"/>
        </w:rPr>
        <w:t xml:space="preserve">1) wypełniony formularz ofertowy sporządzony z wykorzystaniem wzoru stanowiącego </w:t>
      </w:r>
      <w:r w:rsidR="00F3041E" w:rsidRPr="00EC4F1C">
        <w:rPr>
          <w:rFonts w:ascii="Times New Roman" w:hAnsi="Times New Roman" w:cs="Times New Roman"/>
          <w:b/>
          <w:color w:val="C00000"/>
          <w:sz w:val="24"/>
          <w:szCs w:val="24"/>
        </w:rPr>
        <w:t>Z</w:t>
      </w:r>
      <w:r w:rsidRPr="00EC4F1C">
        <w:rPr>
          <w:rFonts w:ascii="Times New Roman" w:hAnsi="Times New Roman" w:cs="Times New Roman"/>
          <w:b/>
          <w:color w:val="C00000"/>
          <w:sz w:val="24"/>
          <w:szCs w:val="24"/>
        </w:rPr>
        <w:t>ałącznik nr 1 do SWZ</w:t>
      </w:r>
      <w:r w:rsidRPr="00EC4F1C">
        <w:rPr>
          <w:rFonts w:ascii="Times New Roman" w:hAnsi="Times New Roman" w:cs="Times New Roman"/>
          <w:color w:val="C00000"/>
          <w:sz w:val="24"/>
          <w:szCs w:val="24"/>
        </w:rPr>
        <w:t>, zawierający w szczególności: wskazanie of</w:t>
      </w:r>
      <w:r w:rsidR="00785CDA" w:rsidRPr="00EC4F1C">
        <w:rPr>
          <w:rFonts w:ascii="Times New Roman" w:hAnsi="Times New Roman" w:cs="Times New Roman"/>
          <w:color w:val="C00000"/>
          <w:sz w:val="24"/>
          <w:szCs w:val="24"/>
        </w:rPr>
        <w:t>erowanego przedmiotu zamówienia-</w:t>
      </w:r>
      <w:r w:rsidR="00F3041E" w:rsidRPr="00EC4F1C">
        <w:rPr>
          <w:rFonts w:ascii="Times New Roman" w:hAnsi="Times New Roman" w:cs="Times New Roman"/>
          <w:color w:val="C00000"/>
          <w:sz w:val="24"/>
          <w:szCs w:val="24"/>
        </w:rPr>
        <w:t xml:space="preserve"> wskazanie </w:t>
      </w:r>
      <w:r w:rsidR="00785CDA" w:rsidRPr="00EC4F1C">
        <w:rPr>
          <w:rFonts w:ascii="Times New Roman" w:hAnsi="Times New Roman" w:cs="Times New Roman"/>
          <w:color w:val="C00000"/>
          <w:sz w:val="24"/>
          <w:szCs w:val="24"/>
        </w:rPr>
        <w:t>ZAŁĄCZNIKA/</w:t>
      </w:r>
      <w:r w:rsidR="00F3041E" w:rsidRPr="00EC4F1C">
        <w:rPr>
          <w:rFonts w:ascii="Times New Roman" w:hAnsi="Times New Roman" w:cs="Times New Roman"/>
          <w:color w:val="C00000"/>
          <w:sz w:val="24"/>
          <w:szCs w:val="24"/>
        </w:rPr>
        <w:t>PAKIETU na który składana jest oferta,</w:t>
      </w:r>
      <w:r w:rsidRPr="00EC4F1C">
        <w:rPr>
          <w:rFonts w:ascii="Times New Roman" w:hAnsi="Times New Roman" w:cs="Times New Roman"/>
          <w:color w:val="C00000"/>
          <w:sz w:val="24"/>
          <w:szCs w:val="24"/>
        </w:rPr>
        <w:t xml:space="preserve"> łączną cenę ofertową brutto, zobowiązanie dotyczące terminu realizacji zamówienia, oświadczenie o okresie związania ofertą oraz o akceptacji wszystkich </w:t>
      </w:r>
      <w:r w:rsidRPr="00EC4F1C">
        <w:rPr>
          <w:rFonts w:ascii="Times New Roman" w:hAnsi="Times New Roman" w:cs="Times New Roman"/>
          <w:color w:val="C00000"/>
          <w:sz w:val="24"/>
          <w:szCs w:val="24"/>
        </w:rPr>
        <w:lastRenderedPageBreak/>
        <w:t xml:space="preserve">postanowień SWZ i wzoru umowy bez zastrzeżeń, a także informacje, którą część zamówienia Wykonawca zamierza powierzyć Podwykonawcy, </w:t>
      </w:r>
    </w:p>
    <w:p w:rsidR="00CD0CC2" w:rsidRPr="00EC4F1C" w:rsidRDefault="00B001F4">
      <w:pPr>
        <w:autoSpaceDE w:val="0"/>
        <w:autoSpaceDN w:val="0"/>
        <w:adjustRightInd w:val="0"/>
        <w:spacing w:after="0" w:line="276" w:lineRule="auto"/>
        <w:ind w:left="425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EC4F1C">
        <w:rPr>
          <w:rFonts w:ascii="Times New Roman" w:hAnsi="Times New Roman" w:cs="Times New Roman"/>
          <w:b/>
          <w:color w:val="C00000"/>
          <w:sz w:val="24"/>
          <w:szCs w:val="24"/>
        </w:rPr>
        <w:t>2) wypełniony</w:t>
      </w:r>
      <w:r w:rsidR="00221603" w:rsidRPr="00EC4F1C">
        <w:rPr>
          <w:rFonts w:ascii="Times New Roman" w:hAnsi="Times New Roman" w:cs="Times New Roman"/>
          <w:b/>
          <w:color w:val="C00000"/>
          <w:sz w:val="24"/>
          <w:szCs w:val="24"/>
        </w:rPr>
        <w:t>/e formularz/e</w:t>
      </w:r>
      <w:r w:rsidRPr="00EC4F1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c</w:t>
      </w:r>
      <w:r w:rsidR="00F3041E" w:rsidRPr="00EC4F1C">
        <w:rPr>
          <w:rFonts w:ascii="Times New Roman" w:hAnsi="Times New Roman" w:cs="Times New Roman"/>
          <w:b/>
          <w:color w:val="C00000"/>
          <w:sz w:val="24"/>
          <w:szCs w:val="24"/>
        </w:rPr>
        <w:t>enowy</w:t>
      </w:r>
      <w:r w:rsidR="00221603" w:rsidRPr="00EC4F1C">
        <w:rPr>
          <w:rFonts w:ascii="Times New Roman" w:hAnsi="Times New Roman" w:cs="Times New Roman"/>
          <w:b/>
          <w:color w:val="C00000"/>
          <w:sz w:val="24"/>
          <w:szCs w:val="24"/>
        </w:rPr>
        <w:t>/e</w:t>
      </w:r>
      <w:r w:rsidR="00F3041E" w:rsidRPr="00EC4F1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- Z</w:t>
      </w:r>
      <w:r w:rsidRPr="00EC4F1C">
        <w:rPr>
          <w:rFonts w:ascii="Times New Roman" w:hAnsi="Times New Roman" w:cs="Times New Roman"/>
          <w:b/>
          <w:color w:val="C00000"/>
          <w:sz w:val="24"/>
          <w:szCs w:val="24"/>
        </w:rPr>
        <w:t>ałącznik</w:t>
      </w:r>
      <w:r w:rsidR="00F3041E" w:rsidRPr="00EC4F1C">
        <w:rPr>
          <w:rFonts w:ascii="Times New Roman" w:hAnsi="Times New Roman" w:cs="Times New Roman"/>
          <w:b/>
          <w:color w:val="C00000"/>
          <w:sz w:val="24"/>
          <w:szCs w:val="24"/>
        </w:rPr>
        <w:t>i</w:t>
      </w:r>
      <w:r w:rsidRPr="00EC4F1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="00221603" w:rsidRPr="00EC4F1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nr 2A, 2B, 2C, 2D, lub 2E do SWZ </w:t>
      </w:r>
      <w:r w:rsidR="00F3041E" w:rsidRPr="00EC4F1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– w </w:t>
      </w:r>
      <w:r w:rsidR="00221603" w:rsidRPr="00EC4F1C">
        <w:rPr>
          <w:rFonts w:ascii="Times New Roman" w:hAnsi="Times New Roman" w:cs="Times New Roman"/>
          <w:b/>
          <w:color w:val="C00000"/>
          <w:sz w:val="24"/>
          <w:szCs w:val="24"/>
        </w:rPr>
        <w:t>zakresie pakietów, na które Wykonawca</w:t>
      </w:r>
      <w:r w:rsidR="00F3041E" w:rsidRPr="00EC4F1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składa ofertę, (można składać na wszystkie PAKIETY)</w:t>
      </w:r>
      <w:r w:rsidR="000A06B9">
        <w:rPr>
          <w:rFonts w:ascii="Times New Roman" w:hAnsi="Times New Roman" w:cs="Times New Roman"/>
          <w:b/>
          <w:color w:val="C00000"/>
          <w:sz w:val="24"/>
          <w:szCs w:val="24"/>
        </w:rPr>
        <w:t>,</w:t>
      </w:r>
    </w:p>
    <w:p w:rsidR="00CD0CC2" w:rsidRPr="00EC4F1C" w:rsidRDefault="00B001F4">
      <w:pPr>
        <w:autoSpaceDE w:val="0"/>
        <w:autoSpaceDN w:val="0"/>
        <w:adjustRightInd w:val="0"/>
        <w:spacing w:after="0" w:line="276" w:lineRule="auto"/>
        <w:ind w:left="425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EC4F1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3) oświadczenie </w:t>
      </w:r>
      <w:r w:rsidR="00F1795D" w:rsidRPr="00EC4F1C">
        <w:rPr>
          <w:rFonts w:ascii="Times New Roman" w:hAnsi="Times New Roman" w:cs="Times New Roman"/>
          <w:b/>
          <w:color w:val="C00000"/>
          <w:sz w:val="24"/>
          <w:szCs w:val="24"/>
        </w:rPr>
        <w:t>W</w:t>
      </w:r>
      <w:r w:rsidR="00BE1DA2" w:rsidRPr="00EC4F1C">
        <w:rPr>
          <w:rFonts w:ascii="Times New Roman" w:hAnsi="Times New Roman" w:cs="Times New Roman"/>
          <w:b/>
          <w:color w:val="C00000"/>
          <w:sz w:val="24"/>
          <w:szCs w:val="24"/>
        </w:rPr>
        <w:t>ykonawcy dotyczące przesłanek wykluczenia</w:t>
      </w:r>
      <w:r w:rsidR="00F3041E" w:rsidRPr="00EC4F1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- Załącznik nr </w:t>
      </w:r>
      <w:r w:rsidR="00221603" w:rsidRPr="00EC4F1C">
        <w:rPr>
          <w:rFonts w:ascii="Times New Roman" w:hAnsi="Times New Roman" w:cs="Times New Roman"/>
          <w:b/>
          <w:color w:val="C00000"/>
          <w:sz w:val="24"/>
          <w:szCs w:val="24"/>
        </w:rPr>
        <w:t>4</w:t>
      </w:r>
      <w:r w:rsidR="000A06B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do SWZ.</w:t>
      </w:r>
    </w:p>
    <w:p w:rsidR="00F3041E" w:rsidRPr="00F3041E" w:rsidRDefault="00F3041E">
      <w:pPr>
        <w:autoSpaceDE w:val="0"/>
        <w:autoSpaceDN w:val="0"/>
        <w:adjustRightInd w:val="0"/>
        <w:spacing w:after="0" w:line="276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Rozdział XIX. Sposób oraz termin składania i otwarcia ofert</w:t>
      </w:r>
    </w:p>
    <w:p w:rsidR="00CD0CC2" w:rsidRDefault="00B001F4">
      <w:pPr>
        <w:spacing w:after="20" w:line="2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Ofertę wraz z wymaganymi załącznikami należy złożyć w terminie do dnia </w:t>
      </w:r>
      <w:r w:rsidR="00324999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1</w:t>
      </w:r>
      <w:r w:rsidR="00017864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3</w:t>
      </w:r>
      <w:r w:rsidR="00F3041E" w:rsidRPr="00E53C7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  <w:r w:rsidR="00324999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12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.2021 r</w:t>
      </w:r>
      <w:r w:rsidR="00E55DDD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,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558B8">
        <w:rPr>
          <w:rFonts w:ascii="Times New Roman" w:hAnsi="Times New Roman" w:cs="Times New Roman"/>
          <w:sz w:val="24"/>
          <w:szCs w:val="24"/>
          <w:highlight w:val="yellow"/>
        </w:rPr>
        <w:t>do godz. 09.30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CD0CC2" w:rsidRDefault="00B001F4">
      <w:pPr>
        <w:spacing w:after="20" w:line="260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Otwarcie ofert nastąpi w dniu </w:t>
      </w:r>
      <w:r w:rsidR="00324999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1</w:t>
      </w:r>
      <w:r w:rsidR="00017864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3</w:t>
      </w:r>
      <w:r w:rsidR="00324999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.12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.2021 r</w:t>
      </w:r>
      <w:r w:rsidRPr="009558B8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., o godzinie 10.00.</w:t>
      </w:r>
    </w:p>
    <w:p w:rsidR="00CD0CC2" w:rsidRDefault="00B001F4">
      <w:pPr>
        <w:spacing w:after="20" w:line="260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Zamawiający, najpóźniej przed otwarciem ofert, udostępni na stronie internetowej prowadzonego postępowania informację o kwocie, jaką zamierza przeznaczyć na sfinansowanie zamówienia.</w:t>
      </w:r>
    </w:p>
    <w:p w:rsidR="00CD0CC2" w:rsidRDefault="00B001F4">
      <w:pPr>
        <w:spacing w:after="20" w:line="2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Otwarcie ofert następuje poprzez użycie mechanizmu do odszyfrowania ofert dostępnego po zalogowaniu w zakładce Deszyfrowanie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miniPortalu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następuje poprzez wskazanie pliku do odszyfrowania.</w:t>
      </w:r>
    </w:p>
    <w:p w:rsidR="00CD0CC2" w:rsidRDefault="00B001F4">
      <w:pPr>
        <w:spacing w:after="20" w:line="2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Niezwłocznie po otwarciu ofert Zamawiający udostępni na stronie internetowej prowadzonego postępowania informacje o: </w:t>
      </w:r>
    </w:p>
    <w:p w:rsidR="00CD0CC2" w:rsidRDefault="00B001F4">
      <w:pPr>
        <w:spacing w:after="20" w:line="260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nazwach albo imionach i nazwiskach oraz siedzibach lub miejscach prowadzonej działalności gospodarcz</w:t>
      </w:r>
      <w:r w:rsidR="004750A0">
        <w:rPr>
          <w:rFonts w:ascii="Times New Roman" w:hAnsi="Times New Roman" w:cs="Times New Roman"/>
          <w:sz w:val="24"/>
          <w:szCs w:val="24"/>
        </w:rPr>
        <w:t>ej albo miejscach zamieszkania W</w:t>
      </w:r>
      <w:r>
        <w:rPr>
          <w:rFonts w:ascii="Times New Roman" w:hAnsi="Times New Roman" w:cs="Times New Roman"/>
          <w:sz w:val="24"/>
          <w:szCs w:val="24"/>
        </w:rPr>
        <w:t xml:space="preserve">ykonawców, których oferty zostały otwarte; </w:t>
      </w:r>
    </w:p>
    <w:p w:rsidR="00CD0CC2" w:rsidRDefault="00B001F4">
      <w:pPr>
        <w:spacing w:after="20" w:line="260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  cenach zawartych w ofertach.</w:t>
      </w:r>
    </w:p>
    <w:p w:rsidR="00CD0CC2" w:rsidRDefault="00B001F4">
      <w:pPr>
        <w:spacing w:after="20" w:line="2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W przypadku awarii tego systemu teleinformatycznego, która powoduje brak możliwości otwarcia ofert w terminie określonym przez Zamawiającego, otwarcie ofert następuje niezwłocznie po usunięciu awarii.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</w:t>
      </w:r>
      <w:r w:rsidR="004750A0">
        <w:rPr>
          <w:rFonts w:ascii="Times New Roman" w:hAnsi="Times New Roman" w:cs="Times New Roman"/>
          <w:color w:val="000000" w:themeColor="text1"/>
          <w:sz w:val="24"/>
          <w:szCs w:val="24"/>
        </w:rPr>
        <w:t>Zamawiają</w:t>
      </w:r>
      <w:r w:rsidR="004750A0">
        <w:rPr>
          <w:rFonts w:ascii="Times New Roman" w:eastAsia="ArialMT" w:hAnsi="Times New Roman" w:cs="Times New Roman"/>
          <w:color w:val="000000" w:themeColor="text1"/>
          <w:sz w:val="24"/>
          <w:szCs w:val="24"/>
        </w:rPr>
        <w:t>c</w:t>
      </w:r>
      <w:r w:rsidR="004750A0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poinformuje o zmianie terminu otwarcia ofert na stronie internetowej prowadzonego </w:t>
      </w:r>
      <w:r w:rsidR="004750A0">
        <w:rPr>
          <w:rFonts w:ascii="Times New Roman" w:hAnsi="Times New Roman" w:cs="Times New Roman"/>
          <w:color w:val="000000" w:themeColor="text1"/>
          <w:sz w:val="24"/>
          <w:szCs w:val="24"/>
        </w:rPr>
        <w:t>postę</w:t>
      </w:r>
      <w:r w:rsidR="004750A0">
        <w:rPr>
          <w:rFonts w:ascii="Times New Roman" w:eastAsia="ArialMT" w:hAnsi="Times New Roman" w:cs="Times New Roman"/>
          <w:color w:val="000000" w:themeColor="text1"/>
          <w:sz w:val="24"/>
          <w:szCs w:val="24"/>
        </w:rPr>
        <w:t>p</w:t>
      </w:r>
      <w:r w:rsidR="004750A0">
        <w:rPr>
          <w:rFonts w:ascii="Times New Roman" w:hAnsi="Times New Roman" w:cs="Times New Roman"/>
          <w:color w:val="000000" w:themeColor="text1"/>
          <w:sz w:val="24"/>
          <w:szCs w:val="24"/>
        </w:rPr>
        <w:t>owania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D0CC2" w:rsidRDefault="00CD0CC2">
      <w:pPr>
        <w:spacing w:after="20" w:line="2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D0CC2" w:rsidRDefault="00B001F4">
      <w:pPr>
        <w:spacing w:after="20" w:line="2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XX. Opis sposobu obliczenia ceny:</w:t>
      </w:r>
    </w:p>
    <w:p w:rsidR="00CD0CC2" w:rsidRDefault="00B001F4">
      <w:pPr>
        <w:spacing w:after="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Cena musi być jednoznaczna i w ostatecznej wysokości.</w:t>
      </w:r>
    </w:p>
    <w:p w:rsidR="00CD0CC2" w:rsidRDefault="00641A9B">
      <w:pPr>
        <w:spacing w:after="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Cena podana</w:t>
      </w:r>
      <w:r w:rsidR="00B001F4">
        <w:rPr>
          <w:rFonts w:ascii="Times New Roman" w:hAnsi="Times New Roman" w:cs="Times New Roman"/>
          <w:sz w:val="24"/>
          <w:szCs w:val="24"/>
        </w:rPr>
        <w:t xml:space="preserve"> w ofercie musi być wyliczona z uwzględnieniem wszystkich wymagań niniejszej SWZ oraz obejmować wszystkie koszty, jakie poniesie Wykonawca przy realizacji przedmiotu zamówienia wraz z podatkiem VAT z dokładnością do dwóch miejsc po przecinku (zasada zaokrąglenia - poniżej 5 należy końcówkę pominąć, powyżej i równe 5 należy zaokrąglić w górę).</w:t>
      </w:r>
    </w:p>
    <w:p w:rsidR="00CD0CC2" w:rsidRDefault="00B001F4">
      <w:pPr>
        <w:spacing w:after="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Cena oferty winna być wyrażona w złotych polskich (PLN). </w:t>
      </w:r>
    </w:p>
    <w:p w:rsidR="00CD0CC2" w:rsidRDefault="00B001F4">
      <w:pPr>
        <w:spacing w:after="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Jeżeli została złożona oferta, której wybór prowadziłby do powstania u Zamawiającego obowiązku podatkowego zgodnie z ustawą z dnia 11 marca 2004 r. o podatku o</w:t>
      </w:r>
      <w:r w:rsidR="00803902">
        <w:rPr>
          <w:rFonts w:ascii="Times New Roman" w:hAnsi="Times New Roman" w:cs="Times New Roman"/>
          <w:sz w:val="24"/>
          <w:szCs w:val="24"/>
        </w:rPr>
        <w:t>d towarów i usług (Dz. U. z 2021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803902">
        <w:rPr>
          <w:rFonts w:ascii="Times New Roman" w:hAnsi="Times New Roman" w:cs="Times New Roman"/>
          <w:sz w:val="24"/>
          <w:szCs w:val="24"/>
        </w:rPr>
        <w:t>685</w:t>
      </w:r>
      <w:r>
        <w:rPr>
          <w:rFonts w:ascii="Times New Roman" w:hAnsi="Times New Roman" w:cs="Times New Roman"/>
          <w:sz w:val="24"/>
          <w:szCs w:val="24"/>
        </w:rPr>
        <w:t xml:space="preserve"> ze zm.), dla celów zastosowania kryterium ceny Zamawiający dolicza do przedstawionej w tej ofercie ceny kwotę podatku od towarów i usług, którą miałby obowiązek rozliczyć. W ofercie Wykonawca ma obowiązek:</w:t>
      </w:r>
    </w:p>
    <w:p w:rsidR="00CD0CC2" w:rsidRDefault="00B001F4">
      <w:pPr>
        <w:spacing w:after="20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poinformowania Zamawiającego, że wybór jego oferty b</w:t>
      </w:r>
      <w:r w:rsidR="0095141D">
        <w:rPr>
          <w:rFonts w:ascii="Times New Roman" w:hAnsi="Times New Roman" w:cs="Times New Roman"/>
          <w:sz w:val="24"/>
          <w:szCs w:val="24"/>
        </w:rPr>
        <w:t>ędzie prowadził do powstania u Z</w:t>
      </w:r>
      <w:r>
        <w:rPr>
          <w:rFonts w:ascii="Times New Roman" w:hAnsi="Times New Roman" w:cs="Times New Roman"/>
          <w:sz w:val="24"/>
          <w:szCs w:val="24"/>
        </w:rPr>
        <w:t>amawiającego obowiązku podatkowego;</w:t>
      </w:r>
    </w:p>
    <w:p w:rsidR="00CD0CC2" w:rsidRDefault="00B001F4">
      <w:pPr>
        <w:spacing w:after="20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wskazania nazwy (rodzaju) towaru lub usługi, których dostawa lub świadczenie będą prowadziły do powstania obowiązku podatkowego;</w:t>
      </w:r>
    </w:p>
    <w:p w:rsidR="00CD0CC2" w:rsidRDefault="00B001F4">
      <w:pPr>
        <w:spacing w:after="20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wskazania wartości towaru lub usługi objętego obowiązkiem podatkowym Zamawiającego, bez kwoty podatku</w:t>
      </w:r>
    </w:p>
    <w:p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Rozdział XXI. Opis kryteriów oceny ofert, wraz z podaniem wag tych kryteriów </w:t>
      </w:r>
      <w:r w:rsidR="000373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 sposobu oceny ofert</w:t>
      </w:r>
    </w:p>
    <w:p w:rsidR="00286054" w:rsidRPr="00E53C7B" w:rsidRDefault="00286054">
      <w:pPr>
        <w:pStyle w:val="Akapitzlist"/>
        <w:numPr>
          <w:ilvl w:val="0"/>
          <w:numId w:val="6"/>
        </w:numPr>
        <w:tabs>
          <w:tab w:val="clear" w:pos="1800"/>
        </w:tabs>
        <w:spacing w:line="276" w:lineRule="auto"/>
        <w:ind w:left="426" w:hanging="426"/>
        <w:jc w:val="both"/>
        <w:rPr>
          <w:color w:val="000000" w:themeColor="text1"/>
        </w:rPr>
      </w:pPr>
      <w:r w:rsidRPr="00E53C7B">
        <w:rPr>
          <w:color w:val="000000" w:themeColor="text1"/>
        </w:rPr>
        <w:t>Ocena ofert n</w:t>
      </w:r>
      <w:r w:rsidR="00E21B48" w:rsidRPr="00E53C7B">
        <w:rPr>
          <w:color w:val="000000" w:themeColor="text1"/>
        </w:rPr>
        <w:t>ieodrzuconych, złożonych przez W</w:t>
      </w:r>
      <w:r w:rsidRPr="00E53C7B">
        <w:rPr>
          <w:color w:val="000000" w:themeColor="text1"/>
        </w:rPr>
        <w:t xml:space="preserve">ykonawców niewykluczonych </w:t>
      </w:r>
      <w:r w:rsidR="000373BC">
        <w:rPr>
          <w:color w:val="000000" w:themeColor="text1"/>
        </w:rPr>
        <w:br/>
      </w:r>
      <w:r w:rsidRPr="00E53C7B">
        <w:rPr>
          <w:color w:val="000000" w:themeColor="text1"/>
        </w:rPr>
        <w:t>z postępowania zostanie dokonana wg niżej opisanych zasad</w:t>
      </w:r>
      <w:r w:rsidR="001039C3" w:rsidRPr="00E53C7B">
        <w:rPr>
          <w:color w:val="000000" w:themeColor="text1"/>
        </w:rPr>
        <w:t>.</w:t>
      </w:r>
    </w:p>
    <w:p w:rsidR="00CD0CC2" w:rsidRPr="00E53C7B" w:rsidRDefault="00B001F4">
      <w:pPr>
        <w:pStyle w:val="Akapitzlist"/>
        <w:numPr>
          <w:ilvl w:val="0"/>
          <w:numId w:val="6"/>
        </w:numPr>
        <w:tabs>
          <w:tab w:val="clear" w:pos="1800"/>
        </w:tabs>
        <w:spacing w:line="276" w:lineRule="auto"/>
        <w:ind w:left="426" w:hanging="426"/>
        <w:jc w:val="both"/>
        <w:rPr>
          <w:color w:val="000000" w:themeColor="text1"/>
        </w:rPr>
      </w:pPr>
      <w:r w:rsidRPr="00E53C7B">
        <w:rPr>
          <w:color w:val="000000" w:themeColor="text1"/>
        </w:rPr>
        <w:t>Przy wyborze najkorzystniejszej oferty Zamawiający będzie się kierował następującymi kryteriami oceny ofert</w:t>
      </w:r>
      <w:r w:rsidR="00E21B48" w:rsidRPr="00E53C7B">
        <w:rPr>
          <w:color w:val="000000" w:themeColor="text1"/>
        </w:rPr>
        <w:t xml:space="preserve"> dla</w:t>
      </w:r>
      <w:r w:rsidR="00221603" w:rsidRPr="00E53C7B">
        <w:rPr>
          <w:color w:val="000000" w:themeColor="text1"/>
        </w:rPr>
        <w:t xml:space="preserve"> każdego ZAŁĄCZNIKA/PAKIETU</w:t>
      </w:r>
      <w:r w:rsidRPr="00E53C7B">
        <w:rPr>
          <w:color w:val="000000" w:themeColor="text1"/>
        </w:rPr>
        <w:t>:</w:t>
      </w:r>
      <w:bookmarkStart w:id="2" w:name="_Hlk533407018"/>
    </w:p>
    <w:p w:rsidR="00221603" w:rsidRPr="00E53C7B" w:rsidRDefault="00221603" w:rsidP="00E21B48">
      <w:pPr>
        <w:pStyle w:val="Akapitzlist"/>
        <w:tabs>
          <w:tab w:val="left" w:pos="1800"/>
        </w:tabs>
        <w:spacing w:line="276" w:lineRule="auto"/>
        <w:ind w:left="426"/>
        <w:jc w:val="both"/>
        <w:rPr>
          <w:color w:val="000000" w:themeColor="text1"/>
        </w:rPr>
      </w:pPr>
    </w:p>
    <w:p w:rsidR="00CD0CC2" w:rsidRPr="00E53C7B" w:rsidRDefault="00FA1996" w:rsidP="001039C3">
      <w:pPr>
        <w:pStyle w:val="Akapitzlist"/>
        <w:numPr>
          <w:ilvl w:val="0"/>
          <w:numId w:val="12"/>
        </w:numPr>
        <w:spacing w:line="276" w:lineRule="auto"/>
        <w:jc w:val="both"/>
        <w:rPr>
          <w:b/>
          <w:color w:val="000000" w:themeColor="text1"/>
        </w:rPr>
      </w:pPr>
      <w:bookmarkStart w:id="3" w:name="_Hlk71800680"/>
      <w:bookmarkEnd w:id="2"/>
      <w:r w:rsidRPr="00E53C7B">
        <w:rPr>
          <w:b/>
          <w:color w:val="000000" w:themeColor="text1"/>
        </w:rPr>
        <w:t xml:space="preserve">Łączna cena ofertowa brutto </w:t>
      </w:r>
      <w:r w:rsidR="00B001F4" w:rsidRPr="00E53C7B">
        <w:rPr>
          <w:b/>
          <w:color w:val="000000" w:themeColor="text1"/>
        </w:rPr>
        <w:t>(C)</w:t>
      </w:r>
      <w:r w:rsidR="001039C3" w:rsidRPr="00E53C7B">
        <w:rPr>
          <w:b/>
          <w:color w:val="000000" w:themeColor="text1"/>
        </w:rPr>
        <w:t xml:space="preserve">  ----- </w:t>
      </w:r>
      <w:r w:rsidR="00286054" w:rsidRPr="00E53C7B">
        <w:rPr>
          <w:b/>
          <w:color w:val="000000" w:themeColor="text1"/>
        </w:rPr>
        <w:t>10</w:t>
      </w:r>
      <w:r w:rsidR="00B001F4" w:rsidRPr="00E53C7B">
        <w:rPr>
          <w:b/>
          <w:color w:val="000000" w:themeColor="text1"/>
        </w:rPr>
        <w:t>0%</w:t>
      </w:r>
      <w:r w:rsidR="001039C3" w:rsidRPr="00E53C7B">
        <w:rPr>
          <w:b/>
          <w:color w:val="000000" w:themeColor="text1"/>
        </w:rPr>
        <w:t xml:space="preserve"> dla każdego PAKIETU</w:t>
      </w:r>
    </w:p>
    <w:p w:rsidR="001039C3" w:rsidRPr="00E53C7B" w:rsidRDefault="001039C3" w:rsidP="001039C3">
      <w:pPr>
        <w:pStyle w:val="Akapitzlist"/>
        <w:spacing w:line="276" w:lineRule="auto"/>
        <w:ind w:left="786"/>
        <w:jc w:val="both"/>
        <w:rPr>
          <w:b/>
          <w:color w:val="000000" w:themeColor="text1"/>
        </w:rPr>
      </w:pPr>
    </w:p>
    <w:bookmarkEnd w:id="3"/>
    <w:p w:rsidR="00B306DF" w:rsidRPr="00E53C7B" w:rsidRDefault="00286054" w:rsidP="00B30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001F4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</w:t>
      </w:r>
      <w:r w:rsidR="00B306DF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Sposób obliczania oceny w kryterium: „</w:t>
      </w:r>
      <w:r w:rsidR="00E21B48" w:rsidRPr="00E53C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łączna cena ofertowa</w:t>
      </w:r>
      <w:r w:rsidR="00B306DF" w:rsidRPr="00E53C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brutto</w:t>
      </w:r>
      <w:r w:rsidR="00B306DF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1039C3" w:rsidRPr="00E53C7B" w:rsidRDefault="001039C3" w:rsidP="00B30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06DF" w:rsidRPr="00E53C7B" w:rsidRDefault="00B306DF" w:rsidP="00B30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celu dokonania oceny oferty w tym kryterium, Zamawiający </w:t>
      </w:r>
      <w:r w:rsidRPr="00E53C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najniższą 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łączną cenę ofertową brutto</w:t>
      </w:r>
      <w:r w:rsidR="001039C3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1603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1039C3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danego PAKIETU</w:t>
      </w:r>
      <w:r w:rsidR="00221603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podzieli przez łączną cenę oferty ocenianej brutto</w:t>
      </w:r>
      <w:r w:rsidR="001039C3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1603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1039C3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danego PAKIETU</w:t>
      </w:r>
      <w:r w:rsidR="00221603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, następnie pomnoży przez 100 punktów według wzoru:</w:t>
      </w:r>
    </w:p>
    <w:p w:rsidR="00B306DF" w:rsidRPr="00E53C7B" w:rsidRDefault="00B306DF" w:rsidP="00B30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06DF" w:rsidRPr="00E53C7B" w:rsidRDefault="00B306DF" w:rsidP="00B306D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53C7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(cena najniższa/cena oceniana) x 100 pkt </w:t>
      </w:r>
    </w:p>
    <w:p w:rsidR="00B306DF" w:rsidRPr="00E53C7B" w:rsidRDefault="00B306DF" w:rsidP="00B30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06DF" w:rsidRPr="00E53C7B" w:rsidRDefault="00B306DF" w:rsidP="00B306D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Maksymalna możliwa do uzyskania ilość punktów:</w:t>
      </w:r>
    </w:p>
    <w:p w:rsidR="00E21B48" w:rsidRPr="00E53C7B" w:rsidRDefault="00E21B48" w:rsidP="00E21B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06DF" w:rsidRPr="00E53C7B" w:rsidRDefault="00B306DF" w:rsidP="00B306DF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1)Kryterium: „</w:t>
      </w:r>
      <w:r w:rsidR="00E21B48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łączna cena ofertowa</w:t>
      </w:r>
      <w:r w:rsidR="001039C3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brutto” - 10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proofErr w:type="spellStart"/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pkt</w:t>
      </w:r>
      <w:proofErr w:type="spellEnd"/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1039C3" w:rsidRPr="00E53C7B" w:rsidRDefault="001039C3" w:rsidP="00B30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0CC2" w:rsidRPr="00E53C7B" w:rsidRDefault="001039C3" w:rsidP="00B30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B306DF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001F4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ofertę najkorzystniejszą zostanie uznana oferta o </w:t>
      </w:r>
      <w:r w:rsidR="00B306DF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najwyższej sumar</w:t>
      </w:r>
      <w:r w:rsidR="007F7936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ycznej liczbie punktów uzyskanych</w:t>
      </w:r>
      <w:r w:rsidR="00B306DF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7936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w kryterium</w:t>
      </w:r>
      <w:r w:rsidR="00B306DF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001F4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D0CC2" w:rsidRDefault="00CD0CC2">
      <w:pPr>
        <w:tabs>
          <w:tab w:val="left" w:pos="360"/>
        </w:tabs>
        <w:jc w:val="both"/>
        <w:rPr>
          <w:bCs/>
        </w:rPr>
      </w:pP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XXII. Informacje o formalnościach, jakie muszą zostać dopełnione po wyborze oferty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w celu zawarcia umowy w sprawie zamówienia publicznego</w:t>
      </w:r>
    </w:p>
    <w:p w:rsidR="00CD0CC2" w:rsidRDefault="00B001F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Zamawiający zawrze </w:t>
      </w:r>
      <w:proofErr w:type="spellStart"/>
      <w:r>
        <w:rPr>
          <w:rFonts w:ascii="Times New Roman" w:hAnsi="Times New Roman" w:cs="Times New Roman"/>
          <w:sz w:val="24"/>
          <w:szCs w:val="24"/>
        </w:rPr>
        <w:t>umowę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sprawie </w:t>
      </w:r>
      <w:proofErr w:type="spellStart"/>
      <w:r>
        <w:rPr>
          <w:rFonts w:ascii="Times New Roman" w:hAnsi="Times New Roman" w:cs="Times New Roman"/>
          <w:sz w:val="24"/>
          <w:szCs w:val="24"/>
        </w:rPr>
        <w:t>zamówienia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publicznego w terminie nie </w:t>
      </w:r>
      <w:proofErr w:type="spellStart"/>
      <w:r>
        <w:rPr>
          <w:rFonts w:ascii="Times New Roman" w:hAnsi="Times New Roman" w:cs="Times New Roman"/>
          <w:sz w:val="24"/>
          <w:szCs w:val="24"/>
        </w:rPr>
        <w:t>krótszym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1B48">
        <w:rPr>
          <w:rFonts w:ascii="Times New Roman" w:hAnsi="Times New Roman" w:cs="Times New Roman"/>
          <w:sz w:val="24"/>
          <w:szCs w:val="24"/>
        </w:rPr>
        <w:t>niż</w:t>
      </w:r>
      <w:r>
        <w:rPr>
          <w:rFonts w:ascii="Times New Roman" w:hAnsi="Times New Roman" w:cs="Times New Roman"/>
          <w:sz w:val="24"/>
          <w:szCs w:val="24"/>
        </w:rPr>
        <w:t xml:space="preserve"> 5 dni od dnia przesłania zawiadomienia o wyborze najkorzystniejszej oferty zgodnie </w:t>
      </w:r>
      <w:r w:rsidR="000373B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art. 308 ust. 2 ustawy PZP .</w:t>
      </w:r>
    </w:p>
    <w:p w:rsidR="00CD0CC2" w:rsidRDefault="00B001F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21B48">
        <w:rPr>
          <w:rFonts w:ascii="Times New Roman" w:hAnsi="Times New Roman" w:cs="Times New Roman"/>
          <w:sz w:val="24"/>
          <w:szCs w:val="24"/>
        </w:rPr>
        <w:t>Zamawiający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może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zawrzeć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umowę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sprawie </w:t>
      </w:r>
      <w:proofErr w:type="spellStart"/>
      <w:r>
        <w:rPr>
          <w:rFonts w:ascii="Times New Roman" w:hAnsi="Times New Roman" w:cs="Times New Roman"/>
          <w:sz w:val="24"/>
          <w:szCs w:val="24"/>
        </w:rPr>
        <w:t>zamówienia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publicznego przed upływem terminu, o </w:t>
      </w:r>
      <w:proofErr w:type="spellStart"/>
      <w:r>
        <w:rPr>
          <w:rFonts w:ascii="Times New Roman" w:hAnsi="Times New Roman" w:cs="Times New Roman"/>
          <w:sz w:val="24"/>
          <w:szCs w:val="24"/>
        </w:rPr>
        <w:t>którym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mowa w ust. 1, </w:t>
      </w:r>
      <w:proofErr w:type="spellStart"/>
      <w:r>
        <w:rPr>
          <w:rFonts w:ascii="Times New Roman" w:hAnsi="Times New Roman" w:cs="Times New Roman"/>
          <w:sz w:val="24"/>
          <w:szCs w:val="24"/>
        </w:rPr>
        <w:t>jeżeli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postępowaniu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udzielenie </w:t>
      </w:r>
      <w:proofErr w:type="spellStart"/>
      <w:r>
        <w:rPr>
          <w:rFonts w:ascii="Times New Roman" w:hAnsi="Times New Roman" w:cs="Times New Roman"/>
          <w:sz w:val="24"/>
          <w:szCs w:val="24"/>
        </w:rPr>
        <w:t>zamówienia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złożono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tylko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jedną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ofertę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D0CC2" w:rsidRDefault="00B001F4">
      <w:pPr>
        <w:tabs>
          <w:tab w:val="left" w:pos="426"/>
          <w:tab w:val="left" w:pos="709"/>
        </w:tabs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Po wyborze najkorzystniejszej oferty Zamawiający niezwłocznie powiadomi wszystkich Wykonawców o jego wynikach.</w:t>
      </w:r>
    </w:p>
    <w:p w:rsidR="00CD0CC2" w:rsidRDefault="00B001F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Wykonawca, którego oferta została wybrana jako najkorzystniejsza, zostanie poinformowany przez Zamawiającego o miejscu i terminie podpisania umowy.</w:t>
      </w:r>
    </w:p>
    <w:p w:rsidR="00CD0CC2" w:rsidRDefault="00B001F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  Przed podpisaniem umowy Wykonawcy wspólnie ubiegający się o udzielenie zamówienia (w przypadku wyboru ich oferty jako najkorzystniejszej) przedstawią na wniosek Zamawiającemu umowę regulującą współpracę tych Wykonawców.</w:t>
      </w:r>
    </w:p>
    <w:p w:rsidR="00CD0CC2" w:rsidRDefault="00CD0CC2">
      <w:pPr>
        <w:spacing w:after="20" w:line="260" w:lineRule="auto"/>
        <w:jc w:val="both"/>
        <w:rPr>
          <w:sz w:val="24"/>
          <w:szCs w:val="24"/>
        </w:rPr>
      </w:pPr>
    </w:p>
    <w:p w:rsidR="009558B8" w:rsidRDefault="009558B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558B8" w:rsidRDefault="009558B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558B8" w:rsidRDefault="009558B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Rozdział  XXIII. Wymagania dotyczące zabezpieczenia należytego wykonania umowy</w:t>
      </w: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Zamawiający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nie wymaga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wniesienia zabezpieczenia należytego wykonania umowy</w:t>
      </w:r>
    </w:p>
    <w:p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Rozdział XXIV. Projektowane postanowienia umowy w sprawie zamówienia publicznego, które zostaną wprowadzone do treści tej umowy</w:t>
      </w:r>
    </w:p>
    <w:p w:rsidR="00CD0CC2" w:rsidRDefault="00B001F4">
      <w:pPr>
        <w:pStyle w:val="Akapitzlist"/>
        <w:spacing w:line="276" w:lineRule="auto"/>
        <w:ind w:left="425" w:hanging="425"/>
        <w:jc w:val="both"/>
      </w:pPr>
      <w:r>
        <w:rPr>
          <w:color w:val="000000" w:themeColor="text1"/>
        </w:rPr>
        <w:t xml:space="preserve">1. Projektowane postanowienia umowy w sprawie zamówienia publicznego, które zostaną wprowadzone do treści tej umowy, określone zostały w </w:t>
      </w:r>
      <w:r w:rsidRPr="003A1F57">
        <w:rPr>
          <w:b/>
          <w:bCs/>
          <w:color w:val="000000" w:themeColor="text1"/>
        </w:rPr>
        <w:t xml:space="preserve">załączniku nr </w:t>
      </w:r>
      <w:r w:rsidR="007C3E51">
        <w:rPr>
          <w:b/>
          <w:bCs/>
          <w:color w:val="000000" w:themeColor="text1"/>
        </w:rPr>
        <w:t>3</w:t>
      </w:r>
      <w:r w:rsidRPr="003A1F57">
        <w:rPr>
          <w:color w:val="000000" w:themeColor="text1"/>
        </w:rPr>
        <w:t xml:space="preserve"> do</w:t>
      </w:r>
      <w:r>
        <w:rPr>
          <w:color w:val="000000" w:themeColor="text1"/>
        </w:rPr>
        <w:t xml:space="preserve"> SWZ. </w:t>
      </w:r>
    </w:p>
    <w:p w:rsidR="00CD0CC2" w:rsidRDefault="00B001F4">
      <w:pPr>
        <w:pStyle w:val="Akapitzlist"/>
        <w:spacing w:line="276" w:lineRule="auto"/>
        <w:ind w:left="425" w:hanging="425"/>
        <w:jc w:val="both"/>
      </w:pPr>
      <w:r>
        <w:t>2. Strony przewidują możliwość dokonania w uzasadnionych okolicznościach zmian postanowień zawartej umowy. Zmiany treści umów wymagają zachowania formy pisemnej pod rygorem nieważności.</w:t>
      </w:r>
    </w:p>
    <w:p w:rsidR="00CD0CC2" w:rsidRDefault="00B001F4">
      <w:pPr>
        <w:pStyle w:val="Akapitzlist"/>
        <w:spacing w:line="276" w:lineRule="auto"/>
        <w:ind w:left="425" w:hanging="425"/>
        <w:jc w:val="both"/>
        <w:rPr>
          <w:color w:val="000000" w:themeColor="text1"/>
        </w:rPr>
      </w:pPr>
      <w:r>
        <w:t xml:space="preserve">3. Zamawiający przewiduje możliwość zmian postanowień umowy w przypadkach określonych w art. 455 ustawy PZP. </w:t>
      </w:r>
    </w:p>
    <w:p w:rsidR="00CD0CC2" w:rsidRDefault="00CD0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CC2" w:rsidRDefault="00B001F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XXV. Pozostałe informacje</w:t>
      </w:r>
    </w:p>
    <w:p w:rsidR="00CD0CC2" w:rsidRDefault="00B001F4">
      <w:pPr>
        <w:numPr>
          <w:ilvl w:val="0"/>
          <w:numId w:val="7"/>
        </w:numPr>
        <w:tabs>
          <w:tab w:val="left" w:pos="720"/>
        </w:tabs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 o ofertach częściowych</w:t>
      </w:r>
    </w:p>
    <w:p w:rsidR="00CD0CC2" w:rsidRPr="00BB7BE2" w:rsidRDefault="00B001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07AF0" w:rsidRPr="00BB7BE2">
        <w:rPr>
          <w:rFonts w:ascii="Times New Roman" w:hAnsi="Times New Roman" w:cs="Times New Roman"/>
          <w:sz w:val="24"/>
          <w:szCs w:val="24"/>
        </w:rPr>
        <w:t>Zamawiający</w:t>
      </w:r>
      <w:r w:rsidR="00007AF0" w:rsidRPr="00BB7BE2">
        <w:rPr>
          <w:rFonts w:ascii="Times New Roman" w:hAnsi="Times New Roman" w:cs="Times New Roman"/>
          <w:b/>
          <w:sz w:val="24"/>
          <w:szCs w:val="24"/>
        </w:rPr>
        <w:t xml:space="preserve"> przewiduje</w:t>
      </w:r>
      <w:r w:rsidR="008F115D">
        <w:rPr>
          <w:rFonts w:ascii="Times New Roman" w:hAnsi="Times New Roman" w:cs="Times New Roman"/>
          <w:sz w:val="24"/>
          <w:szCs w:val="24"/>
        </w:rPr>
        <w:t xml:space="preserve"> składanie</w:t>
      </w:r>
      <w:r w:rsidR="00007AF0" w:rsidRPr="00BB7BE2">
        <w:rPr>
          <w:rFonts w:ascii="Times New Roman" w:hAnsi="Times New Roman" w:cs="Times New Roman"/>
          <w:sz w:val="24"/>
          <w:szCs w:val="24"/>
        </w:rPr>
        <w:t xml:space="preserve"> ofert częściowych</w:t>
      </w:r>
      <w:r w:rsidR="00C11159" w:rsidRPr="00BB7BE2">
        <w:rPr>
          <w:rFonts w:ascii="Times New Roman" w:hAnsi="Times New Roman" w:cs="Times New Roman"/>
          <w:sz w:val="24"/>
          <w:szCs w:val="24"/>
        </w:rPr>
        <w:t>:</w:t>
      </w:r>
    </w:p>
    <w:p w:rsidR="00E23A20" w:rsidRPr="00BB7BE2" w:rsidRDefault="00E23A20" w:rsidP="00E23A20">
      <w:pPr>
        <w:pStyle w:val="Akapitzlist"/>
        <w:numPr>
          <w:ilvl w:val="0"/>
          <w:numId w:val="14"/>
        </w:numPr>
      </w:pPr>
      <w:r w:rsidRPr="00BB7BE2">
        <w:t xml:space="preserve">Załącznik nr 2A/Pakiet RYBY </w:t>
      </w:r>
    </w:p>
    <w:p w:rsidR="00E23A20" w:rsidRPr="00BB7BE2" w:rsidRDefault="00E23A20" w:rsidP="00E23A20">
      <w:pPr>
        <w:pStyle w:val="Akapitzlist"/>
        <w:numPr>
          <w:ilvl w:val="0"/>
          <w:numId w:val="14"/>
        </w:numPr>
      </w:pPr>
      <w:r w:rsidRPr="00BB7BE2">
        <w:t>Załącznik nr 2B/Pakiet PIECZYWO</w:t>
      </w:r>
    </w:p>
    <w:p w:rsidR="00E23A20" w:rsidRPr="00BB7BE2" w:rsidRDefault="00E23A20" w:rsidP="00E23A20">
      <w:pPr>
        <w:pStyle w:val="Akapitzlist"/>
        <w:numPr>
          <w:ilvl w:val="0"/>
          <w:numId w:val="14"/>
        </w:numPr>
      </w:pPr>
      <w:r w:rsidRPr="00BB7BE2">
        <w:t>Załącznik nr 2C/Pakiet NABIAŁ</w:t>
      </w:r>
    </w:p>
    <w:p w:rsidR="00E23A20" w:rsidRPr="00BB7BE2" w:rsidRDefault="00E23A20" w:rsidP="00E23A20">
      <w:pPr>
        <w:pStyle w:val="Akapitzlist"/>
        <w:numPr>
          <w:ilvl w:val="0"/>
          <w:numId w:val="14"/>
        </w:numPr>
      </w:pPr>
      <w:r w:rsidRPr="00BB7BE2">
        <w:t xml:space="preserve">Załącznik nr 2D/Pakiet MIĘSO </w:t>
      </w:r>
      <w:r w:rsidR="00BB35E0" w:rsidRPr="00BB7BE2">
        <w:t>I WĘDLINY</w:t>
      </w:r>
    </w:p>
    <w:p w:rsidR="00E23A20" w:rsidRPr="00BB7BE2" w:rsidRDefault="00E23A20" w:rsidP="00E23A20">
      <w:pPr>
        <w:pStyle w:val="Akapitzlist"/>
        <w:numPr>
          <w:ilvl w:val="0"/>
          <w:numId w:val="14"/>
        </w:numPr>
      </w:pPr>
      <w:r w:rsidRPr="00BB7BE2">
        <w:t>Załącznik nr 2E/Pakiet SPOŻYWKA</w:t>
      </w:r>
    </w:p>
    <w:p w:rsidR="00CD0CC2" w:rsidRDefault="00B001F4">
      <w:pPr>
        <w:numPr>
          <w:ilvl w:val="0"/>
          <w:numId w:val="7"/>
        </w:num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Informacja o zamówieniach, o których mowa w art. 214 ust. 1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pkt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8 ustawy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D0CC2" w:rsidRDefault="00B001F4">
      <w:p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Zamawiający </w:t>
      </w:r>
      <w:r w:rsidRPr="00785B03">
        <w:rPr>
          <w:rFonts w:ascii="Times New Roman" w:hAnsi="Times New Roman" w:cs="Times New Roman"/>
          <w:b/>
          <w:sz w:val="24"/>
          <w:szCs w:val="24"/>
        </w:rPr>
        <w:t>nie przewiduje</w:t>
      </w:r>
      <w:r>
        <w:rPr>
          <w:rFonts w:ascii="Times New Roman" w:hAnsi="Times New Roman" w:cs="Times New Roman"/>
          <w:sz w:val="24"/>
          <w:szCs w:val="24"/>
        </w:rPr>
        <w:t xml:space="preserve"> zamówień, o których mowa w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214 ust. 1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pkt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8 ustawy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D0CC2" w:rsidRDefault="00B001F4">
      <w:pPr>
        <w:numPr>
          <w:ilvl w:val="0"/>
          <w:numId w:val="7"/>
        </w:num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 o ofercie wariantowej</w:t>
      </w:r>
    </w:p>
    <w:p w:rsidR="00CD0CC2" w:rsidRDefault="00B001F4">
      <w:pPr>
        <w:spacing w:after="0" w:line="276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Zamawiający </w:t>
      </w:r>
      <w:r w:rsidRPr="00785B03">
        <w:rPr>
          <w:rFonts w:ascii="Times New Roman" w:hAnsi="Times New Roman" w:cs="Times New Roman"/>
          <w:b/>
          <w:sz w:val="24"/>
          <w:szCs w:val="24"/>
        </w:rPr>
        <w:t xml:space="preserve">nie przewiduje </w:t>
      </w:r>
      <w:r>
        <w:rPr>
          <w:rFonts w:ascii="Times New Roman" w:hAnsi="Times New Roman" w:cs="Times New Roman"/>
          <w:sz w:val="24"/>
          <w:szCs w:val="24"/>
        </w:rPr>
        <w:t>składania ofert wariantowych</w:t>
      </w:r>
    </w:p>
    <w:p w:rsidR="00CD0CC2" w:rsidRDefault="00B001F4">
      <w:pPr>
        <w:numPr>
          <w:ilvl w:val="0"/>
          <w:numId w:val="7"/>
        </w:num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Zebranie Wykonawców</w:t>
      </w:r>
    </w:p>
    <w:p w:rsidR="00CD0CC2" w:rsidRDefault="00B001F4">
      <w:pPr>
        <w:spacing w:after="0" w:line="276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Zamawiający </w:t>
      </w:r>
      <w:r w:rsidRPr="00785B03">
        <w:rPr>
          <w:rFonts w:ascii="Times New Roman" w:hAnsi="Times New Roman" w:cs="Times New Roman"/>
          <w:b/>
          <w:sz w:val="24"/>
          <w:szCs w:val="24"/>
        </w:rPr>
        <w:t>nie przewiduje</w:t>
      </w:r>
      <w:r>
        <w:rPr>
          <w:rFonts w:ascii="Times New Roman" w:hAnsi="Times New Roman" w:cs="Times New Roman"/>
          <w:sz w:val="24"/>
          <w:szCs w:val="24"/>
        </w:rPr>
        <w:t xml:space="preserve"> zwołan</w:t>
      </w:r>
      <w:r w:rsidR="00B306DF">
        <w:rPr>
          <w:rFonts w:ascii="Times New Roman" w:hAnsi="Times New Roman" w:cs="Times New Roman"/>
          <w:sz w:val="24"/>
          <w:szCs w:val="24"/>
        </w:rPr>
        <w:t xml:space="preserve">ia </w:t>
      </w:r>
      <w:r>
        <w:rPr>
          <w:rFonts w:ascii="Times New Roman" w:hAnsi="Times New Roman" w:cs="Times New Roman"/>
          <w:sz w:val="24"/>
          <w:szCs w:val="24"/>
        </w:rPr>
        <w:t>zebrania wykonawców.</w:t>
      </w:r>
    </w:p>
    <w:p w:rsidR="00CD0CC2" w:rsidRDefault="00B001F4">
      <w:pPr>
        <w:numPr>
          <w:ilvl w:val="0"/>
          <w:numId w:val="7"/>
        </w:num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Aukcja elektroniczna</w:t>
      </w:r>
    </w:p>
    <w:p w:rsidR="00CD0CC2" w:rsidRDefault="00B001F4">
      <w:pPr>
        <w:spacing w:after="0" w:line="276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Zamawiający </w:t>
      </w:r>
      <w:r w:rsidRPr="00785B03">
        <w:rPr>
          <w:rFonts w:ascii="Times New Roman" w:hAnsi="Times New Roman" w:cs="Times New Roman"/>
          <w:b/>
          <w:sz w:val="24"/>
          <w:szCs w:val="24"/>
        </w:rPr>
        <w:t>nie przewiduje</w:t>
      </w:r>
      <w:r>
        <w:rPr>
          <w:rFonts w:ascii="Times New Roman" w:hAnsi="Times New Roman" w:cs="Times New Roman"/>
          <w:sz w:val="24"/>
          <w:szCs w:val="24"/>
        </w:rPr>
        <w:t xml:space="preserve"> aukcji elektronicznej</w:t>
      </w:r>
    </w:p>
    <w:p w:rsidR="00CD0CC2" w:rsidRDefault="00B001F4">
      <w:pPr>
        <w:numPr>
          <w:ilvl w:val="0"/>
          <w:numId w:val="7"/>
        </w:num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Zwrot kosztów udziału w postępowaniu:</w:t>
      </w:r>
    </w:p>
    <w:p w:rsidR="00CD0CC2" w:rsidRDefault="00B001F4">
      <w:pPr>
        <w:spacing w:after="0" w:line="276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Zamawiający </w:t>
      </w:r>
      <w:r w:rsidRPr="00785B03">
        <w:rPr>
          <w:rFonts w:ascii="Times New Roman" w:hAnsi="Times New Roman" w:cs="Times New Roman"/>
          <w:b/>
          <w:sz w:val="24"/>
          <w:szCs w:val="24"/>
        </w:rPr>
        <w:t>nie przewiduje</w:t>
      </w:r>
      <w:r>
        <w:rPr>
          <w:rFonts w:ascii="Times New Roman" w:hAnsi="Times New Roman" w:cs="Times New Roman"/>
          <w:sz w:val="24"/>
          <w:szCs w:val="24"/>
        </w:rPr>
        <w:t xml:space="preserve"> zwrotu kosztów udziału w postępowaniu.</w:t>
      </w:r>
    </w:p>
    <w:p w:rsidR="00CD0CC2" w:rsidRDefault="00CD0CC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D0CC2" w:rsidRDefault="00B001F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Rozdział XXVI. Środki ochrony prawnej: </w:t>
      </w:r>
    </w:p>
    <w:p w:rsidR="00CD0CC2" w:rsidRDefault="00B001F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Wykonawcy, a także innemu podmiotowi, jeżeli ma lub miał interes w uzyskaniu danego zamówienia oraz poniósł lub może ponieść szkodę w wyniku naruszenia przez Zamawiającego przepisów ustawy PZP, przysługuje prawo do środków ochrony prawne</w:t>
      </w:r>
      <w:r w:rsidR="009D46C6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, określone przepisami działu IX ustawy PZP. </w:t>
      </w:r>
    </w:p>
    <w:sectPr w:rsidR="00CD0CC2" w:rsidSect="00400D20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209" w:rsidRDefault="00F27209">
      <w:pPr>
        <w:spacing w:line="240" w:lineRule="auto"/>
      </w:pPr>
      <w:r>
        <w:separator/>
      </w:r>
    </w:p>
  </w:endnote>
  <w:endnote w:type="continuationSeparator" w:id="0">
    <w:p w:rsidR="00F27209" w:rsidRDefault="00F2720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charset w:val="80"/>
    <w:family w:val="auto"/>
    <w:pitch w:val="default"/>
    <w:sig w:usb0="00000000" w:usb1="0000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891488"/>
    </w:sdtPr>
    <w:sdtContent>
      <w:p w:rsidR="00E21B48" w:rsidRDefault="008D75DE">
        <w:pPr>
          <w:pStyle w:val="Stopka"/>
          <w:jc w:val="right"/>
        </w:pPr>
        <w:fldSimple w:instr="PAGE   \* MERGEFORMAT">
          <w:r w:rsidR="00C769A9">
            <w:rPr>
              <w:noProof/>
            </w:rPr>
            <w:t>2</w:t>
          </w:r>
        </w:fldSimple>
      </w:p>
    </w:sdtContent>
  </w:sdt>
  <w:p w:rsidR="00E21B48" w:rsidRDefault="00E21B4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209" w:rsidRDefault="00F27209">
      <w:pPr>
        <w:spacing w:after="0" w:line="240" w:lineRule="auto"/>
      </w:pPr>
      <w:r>
        <w:separator/>
      </w:r>
    </w:p>
  </w:footnote>
  <w:footnote w:type="continuationSeparator" w:id="0">
    <w:p w:rsidR="00F27209" w:rsidRDefault="00F272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7F3EC4D"/>
    <w:multiLevelType w:val="singleLevel"/>
    <w:tmpl w:val="B7F3EC4D"/>
    <w:lvl w:ilvl="0">
      <w:start w:val="1"/>
      <w:numFmt w:val="decimal"/>
      <w:suff w:val="space"/>
      <w:lvlText w:val="%1."/>
      <w:lvlJc w:val="left"/>
    </w:lvl>
  </w:abstractNum>
  <w:abstractNum w:abstractNumId="1">
    <w:nsid w:val="FE7C19F1"/>
    <w:multiLevelType w:val="singleLevel"/>
    <w:tmpl w:val="FE7C19F1"/>
    <w:lvl w:ilvl="0">
      <w:start w:val="1"/>
      <w:numFmt w:val="decimal"/>
      <w:suff w:val="space"/>
      <w:lvlText w:val="%1."/>
      <w:lvlJc w:val="left"/>
    </w:lvl>
  </w:abstractNum>
  <w:abstractNum w:abstractNumId="2">
    <w:nsid w:val="FF5B1D98"/>
    <w:multiLevelType w:val="singleLevel"/>
    <w:tmpl w:val="FF5B1D98"/>
    <w:lvl w:ilvl="0">
      <w:start w:val="1"/>
      <w:numFmt w:val="decimal"/>
      <w:suff w:val="space"/>
      <w:lvlText w:val="%1."/>
      <w:lvlJc w:val="left"/>
    </w:lvl>
  </w:abstractNum>
  <w:abstractNum w:abstractNumId="3">
    <w:nsid w:val="FFA00B03"/>
    <w:multiLevelType w:val="multilevel"/>
    <w:tmpl w:val="BCCC96C8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5">
    <w:nsid w:val="0000000A"/>
    <w:multiLevelType w:val="multilevel"/>
    <w:tmpl w:val="0000000A"/>
    <w:lvl w:ilvl="0">
      <w:start w:val="4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hint="default"/>
        <w:b/>
        <w:bCs/>
        <w:sz w:val="24"/>
        <w:szCs w:val="20"/>
        <w:lang w:eastAsia="en-US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 w:hint="default"/>
      </w:rPr>
    </w:lvl>
  </w:abstractNum>
  <w:abstractNum w:abstractNumId="6">
    <w:nsid w:val="1A8E01F3"/>
    <w:multiLevelType w:val="multilevel"/>
    <w:tmpl w:val="1A8E01F3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ED1349C"/>
    <w:multiLevelType w:val="hybridMultilevel"/>
    <w:tmpl w:val="B59A63EA"/>
    <w:lvl w:ilvl="0" w:tplc="35B608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3F7F18"/>
    <w:multiLevelType w:val="multilevel"/>
    <w:tmpl w:val="353F7F18"/>
    <w:lvl w:ilvl="0">
      <w:start w:val="1"/>
      <w:numFmt w:val="decimal"/>
      <w:lvlText w:val="%1."/>
      <w:lvlJc w:val="left"/>
      <w:pPr>
        <w:tabs>
          <w:tab w:val="left" w:pos="1800"/>
        </w:tabs>
        <w:ind w:left="1800" w:hanging="363"/>
      </w:pPr>
      <w:rPr>
        <w:rFonts w:ascii="Times New Roman" w:eastAsia="Times New Roman" w:hAnsi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9">
    <w:nsid w:val="380261B1"/>
    <w:multiLevelType w:val="hybridMultilevel"/>
    <w:tmpl w:val="C4C077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C3246E"/>
    <w:multiLevelType w:val="hybridMultilevel"/>
    <w:tmpl w:val="3AE605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69A3DA"/>
    <w:multiLevelType w:val="singleLevel"/>
    <w:tmpl w:val="AFFE3202"/>
    <w:lvl w:ilvl="0">
      <w:start w:val="1"/>
      <w:numFmt w:val="decimal"/>
      <w:suff w:val="space"/>
      <w:lvlText w:val="%1."/>
      <w:lvlJc w:val="left"/>
      <w:rPr>
        <w:color w:val="auto"/>
      </w:rPr>
    </w:lvl>
  </w:abstractNum>
  <w:abstractNum w:abstractNumId="12">
    <w:nsid w:val="5FEC3C81"/>
    <w:multiLevelType w:val="hybridMultilevel"/>
    <w:tmpl w:val="5C58F042"/>
    <w:lvl w:ilvl="0" w:tplc="AB822A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444BC2"/>
    <w:multiLevelType w:val="hybridMultilevel"/>
    <w:tmpl w:val="23840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C464A27"/>
    <w:multiLevelType w:val="hybridMultilevel"/>
    <w:tmpl w:val="52E6BB3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7FDD044B"/>
    <w:multiLevelType w:val="hybridMultilevel"/>
    <w:tmpl w:val="FE4E9118"/>
    <w:lvl w:ilvl="0" w:tplc="AE0A39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11"/>
  </w:num>
  <w:num w:numId="6">
    <w:abstractNumId w:val="8"/>
  </w:num>
  <w:num w:numId="7">
    <w:abstractNumId w:val="0"/>
  </w:num>
  <w:num w:numId="8">
    <w:abstractNumId w:val="3"/>
  </w:num>
  <w:num w:numId="9">
    <w:abstractNumId w:val="4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0">
    <w:abstractNumId w:val="7"/>
  </w:num>
  <w:num w:numId="11">
    <w:abstractNumId w:val="13"/>
  </w:num>
  <w:num w:numId="12">
    <w:abstractNumId w:val="15"/>
  </w:num>
  <w:num w:numId="13">
    <w:abstractNumId w:val="10"/>
  </w:num>
  <w:num w:numId="14">
    <w:abstractNumId w:val="9"/>
  </w:num>
  <w:num w:numId="15">
    <w:abstractNumId w:val="12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0EDF"/>
    <w:rsid w:val="9D5DF506"/>
    <w:rsid w:val="9F7A8CC1"/>
    <w:rsid w:val="BF43E989"/>
    <w:rsid w:val="BFFE183D"/>
    <w:rsid w:val="BFFFF274"/>
    <w:rsid w:val="D6DED42C"/>
    <w:rsid w:val="D6EFD404"/>
    <w:rsid w:val="DF7EEAAA"/>
    <w:rsid w:val="EED7C6FE"/>
    <w:rsid w:val="EFDF3AF8"/>
    <w:rsid w:val="EFFFFCBE"/>
    <w:rsid w:val="FBF7AA81"/>
    <w:rsid w:val="00001046"/>
    <w:rsid w:val="00007AF0"/>
    <w:rsid w:val="00017864"/>
    <w:rsid w:val="000373BC"/>
    <w:rsid w:val="00037A73"/>
    <w:rsid w:val="00053F60"/>
    <w:rsid w:val="000574A1"/>
    <w:rsid w:val="000667AC"/>
    <w:rsid w:val="0008202F"/>
    <w:rsid w:val="00082BC9"/>
    <w:rsid w:val="000864CA"/>
    <w:rsid w:val="00087A9B"/>
    <w:rsid w:val="00094B8F"/>
    <w:rsid w:val="000963AE"/>
    <w:rsid w:val="000A06B9"/>
    <w:rsid w:val="000D02D0"/>
    <w:rsid w:val="000D2A54"/>
    <w:rsid w:val="000F17DA"/>
    <w:rsid w:val="000F268B"/>
    <w:rsid w:val="001039C3"/>
    <w:rsid w:val="00106F14"/>
    <w:rsid w:val="0012296F"/>
    <w:rsid w:val="00123EF4"/>
    <w:rsid w:val="00125211"/>
    <w:rsid w:val="00142AF8"/>
    <w:rsid w:val="0014466D"/>
    <w:rsid w:val="00155E68"/>
    <w:rsid w:val="00157ECA"/>
    <w:rsid w:val="0016290F"/>
    <w:rsid w:val="001773FA"/>
    <w:rsid w:val="00180505"/>
    <w:rsid w:val="0018059B"/>
    <w:rsid w:val="001C06C4"/>
    <w:rsid w:val="001D2DAA"/>
    <w:rsid w:val="001E4037"/>
    <w:rsid w:val="001F646E"/>
    <w:rsid w:val="00202FB3"/>
    <w:rsid w:val="00204293"/>
    <w:rsid w:val="002169B4"/>
    <w:rsid w:val="00217399"/>
    <w:rsid w:val="00221603"/>
    <w:rsid w:val="0023346B"/>
    <w:rsid w:val="0025510C"/>
    <w:rsid w:val="00265A86"/>
    <w:rsid w:val="0027611B"/>
    <w:rsid w:val="002822D8"/>
    <w:rsid w:val="00286054"/>
    <w:rsid w:val="00294986"/>
    <w:rsid w:val="00295680"/>
    <w:rsid w:val="00296346"/>
    <w:rsid w:val="002A068D"/>
    <w:rsid w:val="002A721F"/>
    <w:rsid w:val="002B4081"/>
    <w:rsid w:val="002B5639"/>
    <w:rsid w:val="002B5B6C"/>
    <w:rsid w:val="002D31B8"/>
    <w:rsid w:val="002D6B86"/>
    <w:rsid w:val="002D77CC"/>
    <w:rsid w:val="002E2043"/>
    <w:rsid w:val="002E6265"/>
    <w:rsid w:val="002F0218"/>
    <w:rsid w:val="002F1919"/>
    <w:rsid w:val="002F5143"/>
    <w:rsid w:val="002F7CAB"/>
    <w:rsid w:val="00324999"/>
    <w:rsid w:val="00332CAE"/>
    <w:rsid w:val="003331A9"/>
    <w:rsid w:val="00334AD2"/>
    <w:rsid w:val="003368E0"/>
    <w:rsid w:val="00342B83"/>
    <w:rsid w:val="00343722"/>
    <w:rsid w:val="00343B1B"/>
    <w:rsid w:val="00356FCB"/>
    <w:rsid w:val="00371A75"/>
    <w:rsid w:val="003A08E7"/>
    <w:rsid w:val="003A1F57"/>
    <w:rsid w:val="003A3ED2"/>
    <w:rsid w:val="003B445D"/>
    <w:rsid w:val="003C58F7"/>
    <w:rsid w:val="003F3798"/>
    <w:rsid w:val="00400D20"/>
    <w:rsid w:val="0040733A"/>
    <w:rsid w:val="004143B7"/>
    <w:rsid w:val="00416827"/>
    <w:rsid w:val="00433A59"/>
    <w:rsid w:val="004416AB"/>
    <w:rsid w:val="00442305"/>
    <w:rsid w:val="004430B0"/>
    <w:rsid w:val="0045171F"/>
    <w:rsid w:val="0045424F"/>
    <w:rsid w:val="0045641F"/>
    <w:rsid w:val="004750A0"/>
    <w:rsid w:val="00491704"/>
    <w:rsid w:val="004941EE"/>
    <w:rsid w:val="00494D81"/>
    <w:rsid w:val="004A1ED1"/>
    <w:rsid w:val="004B62DC"/>
    <w:rsid w:val="004C2EDC"/>
    <w:rsid w:val="004E4F9F"/>
    <w:rsid w:val="00502953"/>
    <w:rsid w:val="00512320"/>
    <w:rsid w:val="005133AE"/>
    <w:rsid w:val="00532A0C"/>
    <w:rsid w:val="005516CF"/>
    <w:rsid w:val="00557795"/>
    <w:rsid w:val="005A54E6"/>
    <w:rsid w:val="005B1AEF"/>
    <w:rsid w:val="005E0017"/>
    <w:rsid w:val="0060267A"/>
    <w:rsid w:val="00606486"/>
    <w:rsid w:val="00614DCF"/>
    <w:rsid w:val="00632E0D"/>
    <w:rsid w:val="00641A9B"/>
    <w:rsid w:val="006434BB"/>
    <w:rsid w:val="00652158"/>
    <w:rsid w:val="006527B0"/>
    <w:rsid w:val="006537E0"/>
    <w:rsid w:val="00656E9E"/>
    <w:rsid w:val="00670713"/>
    <w:rsid w:val="0067137E"/>
    <w:rsid w:val="00680035"/>
    <w:rsid w:val="006843F4"/>
    <w:rsid w:val="0068726F"/>
    <w:rsid w:val="00696E2F"/>
    <w:rsid w:val="006B024C"/>
    <w:rsid w:val="006B678C"/>
    <w:rsid w:val="006B75E5"/>
    <w:rsid w:val="006D39E0"/>
    <w:rsid w:val="006D3BC6"/>
    <w:rsid w:val="006E38F5"/>
    <w:rsid w:val="006F7B3F"/>
    <w:rsid w:val="007017EF"/>
    <w:rsid w:val="00710222"/>
    <w:rsid w:val="00723E43"/>
    <w:rsid w:val="00726D6C"/>
    <w:rsid w:val="00741C91"/>
    <w:rsid w:val="00747DD8"/>
    <w:rsid w:val="00752A02"/>
    <w:rsid w:val="007667B2"/>
    <w:rsid w:val="00780C9A"/>
    <w:rsid w:val="00785B03"/>
    <w:rsid w:val="00785CDA"/>
    <w:rsid w:val="00797FA3"/>
    <w:rsid w:val="007B20D4"/>
    <w:rsid w:val="007C1C6D"/>
    <w:rsid w:val="007C3E51"/>
    <w:rsid w:val="007E3289"/>
    <w:rsid w:val="007F7936"/>
    <w:rsid w:val="00803902"/>
    <w:rsid w:val="00807734"/>
    <w:rsid w:val="008221AA"/>
    <w:rsid w:val="00826563"/>
    <w:rsid w:val="008331D4"/>
    <w:rsid w:val="00836BB3"/>
    <w:rsid w:val="00841C7C"/>
    <w:rsid w:val="0086188F"/>
    <w:rsid w:val="008A572A"/>
    <w:rsid w:val="008C3C0A"/>
    <w:rsid w:val="008C545E"/>
    <w:rsid w:val="008C6321"/>
    <w:rsid w:val="008D0EDF"/>
    <w:rsid w:val="008D75DE"/>
    <w:rsid w:val="008E17E4"/>
    <w:rsid w:val="008E3CF3"/>
    <w:rsid w:val="008F115D"/>
    <w:rsid w:val="00902C6A"/>
    <w:rsid w:val="0090421C"/>
    <w:rsid w:val="009057FB"/>
    <w:rsid w:val="0091616D"/>
    <w:rsid w:val="009171CA"/>
    <w:rsid w:val="00926835"/>
    <w:rsid w:val="00932BB3"/>
    <w:rsid w:val="009421BA"/>
    <w:rsid w:val="0094380B"/>
    <w:rsid w:val="0094640C"/>
    <w:rsid w:val="00950AC9"/>
    <w:rsid w:val="0095141D"/>
    <w:rsid w:val="00954BFF"/>
    <w:rsid w:val="009558B8"/>
    <w:rsid w:val="00960F68"/>
    <w:rsid w:val="00963A6D"/>
    <w:rsid w:val="00976AE7"/>
    <w:rsid w:val="009906C1"/>
    <w:rsid w:val="009C0D8D"/>
    <w:rsid w:val="009D27F8"/>
    <w:rsid w:val="009D46C6"/>
    <w:rsid w:val="009E4721"/>
    <w:rsid w:val="009F24A6"/>
    <w:rsid w:val="009F497B"/>
    <w:rsid w:val="00A018A3"/>
    <w:rsid w:val="00A12C63"/>
    <w:rsid w:val="00A26655"/>
    <w:rsid w:val="00A308B7"/>
    <w:rsid w:val="00A31A87"/>
    <w:rsid w:val="00A42F73"/>
    <w:rsid w:val="00A75EAE"/>
    <w:rsid w:val="00A800F5"/>
    <w:rsid w:val="00A91B27"/>
    <w:rsid w:val="00A942B8"/>
    <w:rsid w:val="00AD0D17"/>
    <w:rsid w:val="00AE2136"/>
    <w:rsid w:val="00AF03FC"/>
    <w:rsid w:val="00B001F4"/>
    <w:rsid w:val="00B1516E"/>
    <w:rsid w:val="00B163BA"/>
    <w:rsid w:val="00B239A8"/>
    <w:rsid w:val="00B24E5C"/>
    <w:rsid w:val="00B306DF"/>
    <w:rsid w:val="00B324AF"/>
    <w:rsid w:val="00B43707"/>
    <w:rsid w:val="00B603FD"/>
    <w:rsid w:val="00B657C5"/>
    <w:rsid w:val="00B66646"/>
    <w:rsid w:val="00B84A97"/>
    <w:rsid w:val="00B85B98"/>
    <w:rsid w:val="00B901A1"/>
    <w:rsid w:val="00B92C4C"/>
    <w:rsid w:val="00B975BC"/>
    <w:rsid w:val="00BA6F97"/>
    <w:rsid w:val="00BB35E0"/>
    <w:rsid w:val="00BB7BE2"/>
    <w:rsid w:val="00BC536C"/>
    <w:rsid w:val="00BD379A"/>
    <w:rsid w:val="00BE1DA2"/>
    <w:rsid w:val="00BE49CA"/>
    <w:rsid w:val="00C11159"/>
    <w:rsid w:val="00C134B1"/>
    <w:rsid w:val="00C159AF"/>
    <w:rsid w:val="00C3212B"/>
    <w:rsid w:val="00C353DB"/>
    <w:rsid w:val="00C468D5"/>
    <w:rsid w:val="00C56AAC"/>
    <w:rsid w:val="00C70409"/>
    <w:rsid w:val="00C769A9"/>
    <w:rsid w:val="00C83CFF"/>
    <w:rsid w:val="00C846A9"/>
    <w:rsid w:val="00C9097A"/>
    <w:rsid w:val="00CB033D"/>
    <w:rsid w:val="00CB2AC3"/>
    <w:rsid w:val="00CB7F1E"/>
    <w:rsid w:val="00CC3FE5"/>
    <w:rsid w:val="00CC64A5"/>
    <w:rsid w:val="00CC7B0E"/>
    <w:rsid w:val="00CD0CC2"/>
    <w:rsid w:val="00CD3832"/>
    <w:rsid w:val="00CF2F89"/>
    <w:rsid w:val="00CF3CA9"/>
    <w:rsid w:val="00D13173"/>
    <w:rsid w:val="00D14848"/>
    <w:rsid w:val="00D1631B"/>
    <w:rsid w:val="00D1725B"/>
    <w:rsid w:val="00D22EA7"/>
    <w:rsid w:val="00D47D28"/>
    <w:rsid w:val="00D77299"/>
    <w:rsid w:val="00D92A5E"/>
    <w:rsid w:val="00D92BFC"/>
    <w:rsid w:val="00DB4E10"/>
    <w:rsid w:val="00DB6A7C"/>
    <w:rsid w:val="00DB7B4B"/>
    <w:rsid w:val="00DC5AA8"/>
    <w:rsid w:val="00DD0F2D"/>
    <w:rsid w:val="00DD59E0"/>
    <w:rsid w:val="00E048C9"/>
    <w:rsid w:val="00E13984"/>
    <w:rsid w:val="00E21B48"/>
    <w:rsid w:val="00E22979"/>
    <w:rsid w:val="00E23A20"/>
    <w:rsid w:val="00E24142"/>
    <w:rsid w:val="00E328AE"/>
    <w:rsid w:val="00E475AC"/>
    <w:rsid w:val="00E5117B"/>
    <w:rsid w:val="00E526E3"/>
    <w:rsid w:val="00E53C7B"/>
    <w:rsid w:val="00E558CB"/>
    <w:rsid w:val="00E55B24"/>
    <w:rsid w:val="00E55DDD"/>
    <w:rsid w:val="00E6322E"/>
    <w:rsid w:val="00E7211B"/>
    <w:rsid w:val="00E83EB9"/>
    <w:rsid w:val="00E85FE4"/>
    <w:rsid w:val="00E945D2"/>
    <w:rsid w:val="00E97C20"/>
    <w:rsid w:val="00EA1AC1"/>
    <w:rsid w:val="00EA6AEE"/>
    <w:rsid w:val="00EB4135"/>
    <w:rsid w:val="00EB4791"/>
    <w:rsid w:val="00EC4F1C"/>
    <w:rsid w:val="00ED55A7"/>
    <w:rsid w:val="00EE3141"/>
    <w:rsid w:val="00EF6340"/>
    <w:rsid w:val="00EF79D1"/>
    <w:rsid w:val="00F1795D"/>
    <w:rsid w:val="00F27209"/>
    <w:rsid w:val="00F3041E"/>
    <w:rsid w:val="00F4144D"/>
    <w:rsid w:val="00F561D3"/>
    <w:rsid w:val="00F654CF"/>
    <w:rsid w:val="00F8344B"/>
    <w:rsid w:val="00FA1996"/>
    <w:rsid w:val="00FA1D11"/>
    <w:rsid w:val="00FA4A28"/>
    <w:rsid w:val="00FA4B8C"/>
    <w:rsid w:val="00FA6F61"/>
    <w:rsid w:val="00FB64D0"/>
    <w:rsid w:val="00FC25EC"/>
    <w:rsid w:val="00FF571B"/>
    <w:rsid w:val="0EF4CBA1"/>
    <w:rsid w:val="18DC12A8"/>
    <w:rsid w:val="2EFFF1E8"/>
    <w:rsid w:val="3CFB5F6B"/>
    <w:rsid w:val="3DAA5C41"/>
    <w:rsid w:val="3EFDC887"/>
    <w:rsid w:val="480374A3"/>
    <w:rsid w:val="4DFD98E0"/>
    <w:rsid w:val="5EFC83DB"/>
    <w:rsid w:val="6F6F60C1"/>
    <w:rsid w:val="6FFFD880"/>
    <w:rsid w:val="71BE9A2F"/>
    <w:rsid w:val="7DF31F36"/>
    <w:rsid w:val="7F7C289C"/>
    <w:rsid w:val="7FBD3AA3"/>
    <w:rsid w:val="7FF54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semiHidden="0" w:unhideWhenUsed="0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0D20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400D20"/>
    <w:pPr>
      <w:keepNext/>
      <w:outlineLvl w:val="0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0D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00D2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00D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400D2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400D20"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400D2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400D20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rsid w:val="00400D20"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qFormat/>
    <w:rsid w:val="00400D20"/>
    <w:rPr>
      <w:rFonts w:cs="Times New Roman"/>
      <w:sz w:val="20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400D20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400D20"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qFormat/>
    <w:rsid w:val="00400D20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400D2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00D20"/>
  </w:style>
  <w:style w:type="character" w:customStyle="1" w:styleId="StopkaZnak">
    <w:name w:val="Stopka Znak"/>
    <w:basedOn w:val="Domylnaczcionkaakapitu"/>
    <w:link w:val="Stopka"/>
    <w:uiPriority w:val="99"/>
    <w:qFormat/>
    <w:rsid w:val="00400D20"/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400D20"/>
    <w:rPr>
      <w:color w:val="605E5C"/>
      <w:shd w:val="clear" w:color="auto" w:fill="E1DFDD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400D20"/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pkt">
    <w:name w:val="pkt"/>
    <w:basedOn w:val="Normalny"/>
    <w:link w:val="pktZnak"/>
    <w:qFormat/>
    <w:rsid w:val="00400D2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qFormat/>
    <w:locked/>
    <w:rsid w:val="00400D2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rimr">
    <w:name w:val="arimr"/>
    <w:basedOn w:val="Normalny"/>
    <w:qFormat/>
    <w:rsid w:val="00400D20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00D2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400D2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link w:val="Teksttreci0"/>
    <w:qFormat/>
    <w:locked/>
    <w:rsid w:val="00400D20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400D20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character" w:customStyle="1" w:styleId="TeksttreciPogrubienie">
    <w:name w:val="Tekst treści + Pogrubienie"/>
    <w:qFormat/>
    <w:rsid w:val="00400D20"/>
    <w:rPr>
      <w:rFonts w:ascii="Verdana" w:hAnsi="Verdana"/>
      <w:b/>
      <w:spacing w:val="0"/>
      <w:sz w:val="19"/>
      <w:shd w:val="clear" w:color="auto" w:fill="FFFFFF"/>
    </w:rPr>
  </w:style>
  <w:style w:type="character" w:customStyle="1" w:styleId="Teksttreci4">
    <w:name w:val="Tekst treści (4)_"/>
    <w:link w:val="Teksttreci40"/>
    <w:qFormat/>
    <w:locked/>
    <w:rsid w:val="00400D20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qFormat/>
    <w:rsid w:val="00400D20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00D20"/>
    <w:rPr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400D20"/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paragraph" w:customStyle="1" w:styleId="Akapitzlist1">
    <w:name w:val="Akapit z listą1"/>
    <w:basedOn w:val="Normalny"/>
    <w:qFormat/>
    <w:rsid w:val="00400D20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  <w:lang w:val="zh-CN" w:eastAsia="zh-C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400D20"/>
    <w:rPr>
      <w:color w:val="605E5C"/>
      <w:shd w:val="clear" w:color="auto" w:fill="E1DFDD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00D20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00D20"/>
    <w:rPr>
      <w:b/>
      <w:bCs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00D20"/>
    <w:rPr>
      <w:rFonts w:ascii="Times New Roman" w:hAnsi="Times New Roman" w:cs="Times New Roman"/>
      <w:sz w:val="18"/>
      <w:szCs w:val="18"/>
      <w:lang w:eastAsia="en-US"/>
    </w:rPr>
  </w:style>
  <w:style w:type="paragraph" w:customStyle="1" w:styleId="Poprawka1">
    <w:name w:val="Poprawka1"/>
    <w:hidden/>
    <w:uiPriority w:val="99"/>
    <w:semiHidden/>
    <w:qFormat/>
    <w:rsid w:val="00400D20"/>
    <w:rPr>
      <w:sz w:val="22"/>
      <w:szCs w:val="22"/>
      <w:lang w:eastAsia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00D2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qFormat/>
    <w:rsid w:val="00B306DF"/>
    <w:pPr>
      <w:widowControl w:val="0"/>
      <w:spacing w:after="200" w:line="276" w:lineRule="auto"/>
      <w:jc w:val="both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satzTableFormat">
    <w:name w:val="AbsatzTableFormat"/>
    <w:basedOn w:val="Normalny"/>
    <w:rsid w:val="00001046"/>
    <w:pPr>
      <w:suppressAutoHyphens/>
      <w:spacing w:after="0" w:line="240" w:lineRule="auto"/>
    </w:pPr>
    <w:rPr>
      <w:rFonts w:ascii="Tahoma" w:eastAsia="Times New Roman" w:hAnsi="Tahoma" w:cs="Tahoma"/>
      <w:sz w:val="18"/>
      <w:szCs w:val="20"/>
    </w:rPr>
  </w:style>
  <w:style w:type="character" w:customStyle="1" w:styleId="normal">
    <w:name w:val="normal"/>
    <w:basedOn w:val="Domylnaczcionkaakapitu"/>
    <w:rsid w:val="00FA6F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2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.dpsbiskupice@gmail.com" TargetMode="External"/><Relationship Id="rId13" Type="http://schemas.openxmlformats.org/officeDocument/2006/relationships/hyperlink" Target="mailto:amarciniak.dpsbiskupic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ip-dps.biskupice.spsieradz.finn.pl/bipkod/2582304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iportal.uzp.gov.p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bip-dps.biskupice.spsieradz.fin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s@invar.net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</Pages>
  <Words>3962</Words>
  <Characters>23772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DPS439</dc:creator>
  <cp:lastModifiedBy>Użytkownik systemu Windows</cp:lastModifiedBy>
  <cp:revision>111</cp:revision>
  <cp:lastPrinted>2021-12-01T10:53:00Z</cp:lastPrinted>
  <dcterms:created xsi:type="dcterms:W3CDTF">2021-05-13T08:54:00Z</dcterms:created>
  <dcterms:modified xsi:type="dcterms:W3CDTF">2021-12-01T10:54:00Z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1045-11.2.0.10078</vt:lpwstr>
  </property>
</Properties>
</file>