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FC07" w14:textId="69B2F124" w:rsidR="00AF4C28" w:rsidRDefault="00AF4C28"/>
    <w:p w14:paraId="105CC11D" w14:textId="5DDE5948" w:rsidR="003329D2" w:rsidRPr="003329D2" w:rsidRDefault="003329D2" w:rsidP="003329D2">
      <w:pPr>
        <w:jc w:val="center"/>
        <w:rPr>
          <w:rFonts w:ascii="Times New Roman" w:hAnsi="Times New Roman" w:cs="Times New Roman"/>
          <w:sz w:val="36"/>
          <w:szCs w:val="36"/>
        </w:rPr>
      </w:pPr>
      <w:r w:rsidRPr="003329D2">
        <w:rPr>
          <w:rFonts w:ascii="Times New Roman" w:hAnsi="Times New Roman" w:cs="Times New Roman"/>
          <w:sz w:val="36"/>
          <w:szCs w:val="36"/>
        </w:rPr>
        <w:t>Projekt</w:t>
      </w:r>
    </w:p>
    <w:p w14:paraId="51692DCE" w14:textId="77777777" w:rsidR="003329D2" w:rsidRPr="003329D2" w:rsidRDefault="003329D2" w:rsidP="00332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9D2">
        <w:rPr>
          <w:rFonts w:ascii="Times New Roman" w:hAnsi="Times New Roman" w:cs="Times New Roman"/>
          <w:sz w:val="28"/>
          <w:szCs w:val="28"/>
        </w:rPr>
        <w:t>UMOWA</w:t>
      </w:r>
    </w:p>
    <w:p w14:paraId="4B0F217C" w14:textId="77777777" w:rsidR="003329D2" w:rsidRPr="003329D2" w:rsidRDefault="003329D2" w:rsidP="00332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9D2">
        <w:rPr>
          <w:rFonts w:ascii="Times New Roman" w:hAnsi="Times New Roman" w:cs="Times New Roman"/>
          <w:sz w:val="28"/>
          <w:szCs w:val="28"/>
        </w:rPr>
        <w:t>NR ……………………</w:t>
      </w:r>
    </w:p>
    <w:p w14:paraId="1E84703C" w14:textId="77777777" w:rsidR="003329D2" w:rsidRPr="003329D2" w:rsidRDefault="003329D2" w:rsidP="003329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9D2">
        <w:rPr>
          <w:rFonts w:ascii="Times New Roman" w:hAnsi="Times New Roman" w:cs="Times New Roman"/>
          <w:b/>
          <w:bCs/>
          <w:sz w:val="28"/>
          <w:szCs w:val="28"/>
        </w:rPr>
        <w:t>NA DOSTAWY ŚRODKÓW SPOŻYWCZYCH</w:t>
      </w:r>
    </w:p>
    <w:p w14:paraId="59D26DA2" w14:textId="77777777" w:rsidR="003329D2" w:rsidRPr="003329D2" w:rsidRDefault="003329D2" w:rsidP="003329D2">
      <w:pPr>
        <w:rPr>
          <w:rFonts w:ascii="Times New Roman" w:hAnsi="Times New Roman" w:cs="Times New Roman"/>
          <w:sz w:val="24"/>
          <w:szCs w:val="24"/>
        </w:rPr>
      </w:pPr>
    </w:p>
    <w:p w14:paraId="78C4D6C2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Zawarta w dniu …………….2022 roku w Biskupicach</w:t>
      </w:r>
    </w:p>
    <w:p w14:paraId="326FDACC" w14:textId="3F893228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 Wykonawcą wybranym w trybie podstawowym bez negocjacji nr ZP.2710.</w:t>
      </w:r>
      <w:r w:rsidR="0068694C">
        <w:rPr>
          <w:rFonts w:ascii="Times New Roman" w:hAnsi="Times New Roman" w:cs="Times New Roman"/>
          <w:sz w:val="24"/>
          <w:szCs w:val="24"/>
        </w:rPr>
        <w:t>05</w:t>
      </w:r>
      <w:r w:rsidRPr="003329D2">
        <w:rPr>
          <w:rFonts w:ascii="Times New Roman" w:hAnsi="Times New Roman" w:cs="Times New Roman"/>
          <w:sz w:val="24"/>
          <w:szCs w:val="24"/>
        </w:rPr>
        <w:t xml:space="preserve">.2022, na dostawy artykułów spożywczych dla Domu Pomocy Społecznej w Biskupicach </w:t>
      </w:r>
    </w:p>
    <w:p w14:paraId="08298394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pomiędzy:</w:t>
      </w:r>
    </w:p>
    <w:p w14:paraId="3BA97279" w14:textId="77777777" w:rsidR="003329D2" w:rsidRPr="003329D2" w:rsidRDefault="003329D2" w:rsidP="003329D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9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POWIATEM SIERADZKIM</w:t>
      </w:r>
    </w:p>
    <w:p w14:paraId="6E995E27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 siedzibą: Plac Wojewódzki 3, 98-200 Sieradz</w:t>
      </w:r>
    </w:p>
    <w:p w14:paraId="0CBDE1FA" w14:textId="77777777" w:rsidR="003329D2" w:rsidRPr="003329D2" w:rsidRDefault="003329D2" w:rsidP="003329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9D2">
        <w:rPr>
          <w:rFonts w:ascii="Times New Roman" w:hAnsi="Times New Roman" w:cs="Times New Roman"/>
          <w:b/>
          <w:bCs/>
          <w:sz w:val="24"/>
          <w:szCs w:val="24"/>
        </w:rPr>
        <w:t>NIP 827 - 22 - 70 - 396 , REGON 730 934 789</w:t>
      </w:r>
    </w:p>
    <w:p w14:paraId="7BC16597" w14:textId="456345FF" w:rsidR="003329D2" w:rsidRPr="003329D2" w:rsidRDefault="003329D2" w:rsidP="003329D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9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DOMEM POMOCY SPOŁECZNEJ W BISKUPICACH</w:t>
      </w:r>
    </w:p>
    <w:p w14:paraId="7D6FA3E6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 siedzibą: Biskupice 72, 98-200 Sieradz</w:t>
      </w:r>
    </w:p>
    <w:p w14:paraId="3EEFAEC2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zwanym w treści umowy Zamawiającym</w:t>
      </w:r>
    </w:p>
    <w:p w14:paraId="0C101A3A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0CADD10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Dyrektora Domu Pomocy Społecznej w Biskupicach – SŁAWOMIRA JANIAKA na podstawie Uchwały Nr 536/2018 Zarządu Powiatu Sieradzkiego z dnia 18 Czerwca 2018 r.</w:t>
      </w:r>
    </w:p>
    <w:p w14:paraId="10D9F129" w14:textId="3410C855" w:rsid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EF65E28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1C86E605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</w:t>
      </w:r>
    </w:p>
    <w:p w14:paraId="7E331E36" w14:textId="77777777" w:rsidR="003329D2" w:rsidRP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63BCE8A7" w14:textId="751BD431" w:rsidR="003329D2" w:rsidRDefault="003329D2" w:rsidP="003329D2">
      <w:pPr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14:paraId="5371F3D0" w14:textId="77777777" w:rsidR="003329D2" w:rsidRPr="003329D2" w:rsidRDefault="003329D2" w:rsidP="003329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9D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7A840E1" w14:textId="6394705C" w:rsid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Przedmiotem umowy jest sprzedaż, dostawa wraz z rozładunkiem artykułów spożywczych zamówienia pn. „Dostawy artykułów spożywczych dla Domu Pomocy Społecznej w Biskupicach” w zakresie PAKIETU ……………….…..….., szczegółowo określonych w załączniku nr ………. do Umowy - formularz cenowy.</w:t>
      </w:r>
    </w:p>
    <w:p w14:paraId="15DCA5B7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14:paraId="4CCE2D81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lastRenderedPageBreak/>
        <w:t xml:space="preserve">Zamawiający informuje, że wymienione w załączniku nr …………….. do SWZ ilości poszczególnych artykułów są wielkościami szacunkowymi. Ilość faktycznie zakupionych artykułów może być mniejsza z powodu mniejszych potrzeb lub ograniczonych możliwości finansowych Zamawiającego. Z tego tytułu Wykonawcy nie będą przysługiwały żadne roszczenia wobec Zamawiającego. </w:t>
      </w:r>
    </w:p>
    <w:p w14:paraId="1CB48768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cenowego, stanowiącego załącznik nr …………… do SWZ  w przypadku zaistnienia takich potrzeb, pod warunkiem, iż przesunięcia te nie przekroczą maksymalnej kwoty wynagrodzenia ustalonego w umowie.</w:t>
      </w:r>
    </w:p>
    <w:p w14:paraId="54BB5694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Ograniczenia ilości dostaw wskazane w pkt. 3 nie mogą prowadzić do ograniczenia wysokości wynagrodzenia Wykonawcy poniżej poziomu 60% wynagrodzenia wskazanego w § 3 ust.1 umowy.</w:t>
      </w:r>
    </w:p>
    <w:p w14:paraId="31F555A4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BE3414E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14:paraId="484D272D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 xml:space="preserve">Oznakowania jednostkowe oraz transportowe muszą być czytelnie oznakowane zgodnie </w:t>
      </w:r>
    </w:p>
    <w:p w14:paraId="52E4BB05" w14:textId="77777777" w:rsidR="003329D2" w:rsidRPr="003329D2" w:rsidRDefault="003329D2" w:rsidP="004B1BA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z obowiązującymi przepisami prawa dotyczącymi znakowania żywności. Na opakowaniach jednostkowych muszą być umieszczone czytelne napisy w języku polskim.</w:t>
      </w:r>
    </w:p>
    <w:p w14:paraId="2BE78835" w14:textId="7BCEBB08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 xml:space="preserve">Dostarczony towar powinien być dopuszczony do obrotu w kraju i posiadać jakość zgodną  z obowiązującymi normami i przepisami. </w:t>
      </w:r>
    </w:p>
    <w:p w14:paraId="6C61277A" w14:textId="77777777" w:rsidR="003329D2" w:rsidRPr="003329D2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14:paraId="6FC1F8DA" w14:textId="77777777" w:rsidR="008024BE" w:rsidRDefault="003329D2" w:rsidP="004B1B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D2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14:paraId="032445BE" w14:textId="544ED804" w:rsidR="003329D2" w:rsidRPr="00FF5BD4" w:rsidRDefault="003329D2" w:rsidP="00FF5B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D4">
        <w:rPr>
          <w:rFonts w:ascii="Times New Roman" w:hAnsi="Times New Roman" w:cs="Times New Roman"/>
          <w:sz w:val="24"/>
          <w:szCs w:val="24"/>
        </w:rPr>
        <w:t xml:space="preserve">Przedmiot zamówienia musi być świeży (niemrożony) z wyjątkiem pakietu ryby Załącznik nr 2A/Pakiet RYBY, w I gatunku, klasie jakości lub kategorii, cechować się wysokimi walorami smakowymi, </w:t>
      </w:r>
    </w:p>
    <w:p w14:paraId="21944B83" w14:textId="777872F5" w:rsidR="003329D2" w:rsidRPr="008024BE" w:rsidRDefault="003329D2" w:rsidP="004B1BA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4BE">
        <w:rPr>
          <w:rFonts w:ascii="Times New Roman" w:hAnsi="Times New Roman" w:cs="Times New Roman"/>
          <w:sz w:val="24"/>
          <w:szCs w:val="24"/>
        </w:rPr>
        <w:t>Wytwarzanie w/w towaru, a także sposób jego pakowania i transportu muszą spełniać wymagania sanitarne GHP i HACCP, tj. muszą być zrealizowane w sposób zapewniający świeżość (wraz z utrzymaniem ciągu chłodniczego od Producenta do Zamawiającego) oraz muszą spełniać wymagania obowiązujących krajowych i unijnych przepisów prawa żywnościowego, w szczególności m. in.:</w:t>
      </w:r>
    </w:p>
    <w:p w14:paraId="79266712" w14:textId="77777777" w:rsidR="00F22F87" w:rsidRDefault="003329D2" w:rsidP="004B1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87">
        <w:rPr>
          <w:rFonts w:ascii="Times New Roman" w:hAnsi="Times New Roman" w:cs="Times New Roman"/>
          <w:sz w:val="24"/>
          <w:szCs w:val="24"/>
        </w:rPr>
        <w:t xml:space="preserve">ustawy z dnia 25 sierpnia 2006 r. </w:t>
      </w:r>
      <w:r w:rsidRPr="008F1FE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22F87">
        <w:rPr>
          <w:rFonts w:ascii="Times New Roman" w:hAnsi="Times New Roman" w:cs="Times New Roman"/>
          <w:sz w:val="24"/>
          <w:szCs w:val="24"/>
        </w:rPr>
        <w:t xml:space="preserve"> </w:t>
      </w:r>
      <w:r w:rsidRPr="008F1FE8">
        <w:rPr>
          <w:rFonts w:ascii="Times New Roman" w:hAnsi="Times New Roman" w:cs="Times New Roman"/>
          <w:b/>
          <w:bCs/>
          <w:sz w:val="24"/>
          <w:szCs w:val="24"/>
        </w:rPr>
        <w:t>bezpieczeństwie żywności i żywienia</w:t>
      </w:r>
      <w:r w:rsidRPr="00F22F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2F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F87">
        <w:rPr>
          <w:rFonts w:ascii="Times New Roman" w:hAnsi="Times New Roman" w:cs="Times New Roman"/>
          <w:sz w:val="24"/>
          <w:szCs w:val="24"/>
        </w:rPr>
        <w:t>. Dz. U. z 2022r. poz. 2132),</w:t>
      </w:r>
    </w:p>
    <w:p w14:paraId="5A7820E4" w14:textId="77777777" w:rsidR="00F22F87" w:rsidRDefault="003329D2" w:rsidP="004B1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87">
        <w:rPr>
          <w:rFonts w:ascii="Times New Roman" w:hAnsi="Times New Roman" w:cs="Times New Roman"/>
          <w:sz w:val="24"/>
          <w:szCs w:val="24"/>
        </w:rPr>
        <w:t xml:space="preserve">ustawy z dnia 16 grudnia 2005r. </w:t>
      </w:r>
      <w:r w:rsidRPr="008F1FE8"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 w:rsidRPr="00F22F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2F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F87"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6DA0A390" w14:textId="77777777" w:rsidR="00EE0CCD" w:rsidRPr="00EE0CCD" w:rsidRDefault="003329D2" w:rsidP="004B1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87">
        <w:rPr>
          <w:rFonts w:ascii="Times New Roman" w:hAnsi="Times New Roman" w:cs="Times New Roman"/>
          <w:sz w:val="24"/>
          <w:szCs w:val="24"/>
        </w:rPr>
        <w:t xml:space="preserve">ustawy z dnia 21 grudnia 2000r. </w:t>
      </w:r>
      <w:r w:rsidRPr="00113994"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r w:rsidRPr="00F22F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2F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F87">
        <w:rPr>
          <w:rFonts w:ascii="Times New Roman" w:hAnsi="Times New Roman" w:cs="Times New Roman"/>
          <w:sz w:val="24"/>
          <w:szCs w:val="24"/>
        </w:rPr>
        <w:t xml:space="preserve">. Dz. U. z 2022 r. poz. 1688 z </w:t>
      </w:r>
      <w:proofErr w:type="spellStart"/>
      <w:r w:rsidRPr="00F22F87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Pr="00F22F87">
        <w:rPr>
          <w:rFonts w:ascii="Times New Roman" w:hAnsi="Times New Roman" w:cs="Times New Roman"/>
          <w:sz w:val="24"/>
          <w:szCs w:val="24"/>
        </w:rPr>
        <w:t>. zm.),</w:t>
      </w:r>
      <w:r w:rsidR="004B1BAA" w:rsidRPr="004B1BAA">
        <w:t xml:space="preserve"> </w:t>
      </w:r>
    </w:p>
    <w:p w14:paraId="6F4B6F3F" w14:textId="43B764BE" w:rsidR="004B1BAA" w:rsidRPr="004B1BAA" w:rsidRDefault="004B1BAA" w:rsidP="004B1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rozporządzeniem WE nr 853/2004 Parlamentu Europejskiego i Rady z dnia 29 kwietnia 2004r ustanawiające szczególne przepisy dotyczące </w:t>
      </w:r>
      <w:r w:rsidRPr="009C38A6">
        <w:rPr>
          <w:rFonts w:ascii="Times New Roman" w:hAnsi="Times New Roman" w:cs="Times New Roman"/>
          <w:b/>
          <w:bCs/>
          <w:sz w:val="24"/>
          <w:szCs w:val="24"/>
        </w:rPr>
        <w:t>higieny w odniesieniu</w:t>
      </w:r>
      <w:r w:rsidRPr="004B1BAA">
        <w:rPr>
          <w:rFonts w:ascii="Times New Roman" w:hAnsi="Times New Roman" w:cs="Times New Roman"/>
          <w:sz w:val="24"/>
          <w:szCs w:val="24"/>
        </w:rPr>
        <w:t xml:space="preserve"> </w:t>
      </w:r>
      <w:r w:rsidRPr="00944A2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944A25">
        <w:rPr>
          <w:rFonts w:ascii="Times New Roman" w:hAnsi="Times New Roman" w:cs="Times New Roman"/>
          <w:b/>
          <w:bCs/>
          <w:sz w:val="24"/>
          <w:szCs w:val="24"/>
        </w:rPr>
        <w:lastRenderedPageBreak/>
        <w:t>żywności pochodzenia zwierzęcego</w:t>
      </w:r>
      <w:r w:rsidRPr="004B1BAA">
        <w:rPr>
          <w:rFonts w:ascii="Times New Roman" w:hAnsi="Times New Roman" w:cs="Times New Roman"/>
          <w:sz w:val="24"/>
          <w:szCs w:val="24"/>
        </w:rPr>
        <w:t xml:space="preserve"> (Dz. U.UE. L 139, poz. 55 z dnia 30.04.2004 r. z </w:t>
      </w:r>
      <w:proofErr w:type="spellStart"/>
      <w:r w:rsidRPr="004B1BA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1BAA">
        <w:rPr>
          <w:rFonts w:ascii="Times New Roman" w:hAnsi="Times New Roman" w:cs="Times New Roman"/>
          <w:sz w:val="24"/>
          <w:szCs w:val="24"/>
        </w:rPr>
        <w:t>. zm.).</w:t>
      </w:r>
    </w:p>
    <w:p w14:paraId="28E5D23A" w14:textId="42E24FF0" w:rsidR="004B1BAA" w:rsidRPr="00E233F7" w:rsidRDefault="004B1BAA" w:rsidP="00B841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rozporządzeniem WE nr 852/2004 Parlamentu Europejskiego i Rady z dnia 29 kwietnia 2004r </w:t>
      </w:r>
      <w:r w:rsidRPr="00832589">
        <w:rPr>
          <w:rFonts w:ascii="Times New Roman" w:hAnsi="Times New Roman" w:cs="Times New Roman"/>
          <w:b/>
          <w:bCs/>
          <w:sz w:val="24"/>
          <w:szCs w:val="24"/>
        </w:rPr>
        <w:t>w sprawie higieny środków spożywczych</w:t>
      </w:r>
      <w:r w:rsidRPr="004B1BAA">
        <w:rPr>
          <w:rFonts w:ascii="Times New Roman" w:hAnsi="Times New Roman" w:cs="Times New Roman"/>
          <w:sz w:val="24"/>
          <w:szCs w:val="24"/>
        </w:rPr>
        <w:t xml:space="preserve"> (Dz. U. UE. L 139, </w:t>
      </w:r>
      <w:r w:rsidRPr="00E233F7">
        <w:rPr>
          <w:rFonts w:ascii="Times New Roman" w:hAnsi="Times New Roman" w:cs="Times New Roman"/>
          <w:sz w:val="24"/>
          <w:szCs w:val="24"/>
        </w:rPr>
        <w:t xml:space="preserve">poz. 1 z dnia 30.04.2004 r. z </w:t>
      </w:r>
      <w:proofErr w:type="spellStart"/>
      <w:r w:rsidRPr="00E233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233F7">
        <w:rPr>
          <w:rFonts w:ascii="Times New Roman" w:hAnsi="Times New Roman" w:cs="Times New Roman"/>
          <w:sz w:val="24"/>
          <w:szCs w:val="24"/>
        </w:rPr>
        <w:t>. zm.).</w:t>
      </w:r>
    </w:p>
    <w:p w14:paraId="13BECFE4" w14:textId="77777777" w:rsidR="004B1BAA" w:rsidRPr="004B1BAA" w:rsidRDefault="004B1BAA" w:rsidP="004B1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14:paraId="088CD567" w14:textId="77777777" w:rsidR="004B1BAA" w:rsidRDefault="004B1BAA" w:rsidP="004B1B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CEAFF62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Dostawy artykułów będą realizowane sukcesywnie, stosownie do potrzeb Zamawiającego, a każdorazowa wielkość poszczególnych dostaw i terminy ich realizacji będą określane przez Zamawiającego z 1 - 2 dniowym wyprzedzeniem. Artykuły będą dostarczane transportem i na koszt Wykonawcy do magazynu Zamawiającego, położonego  w Biskupicach 72 w ilościach i asortymentach zgodnych ze złożonym zamówieniem.</w:t>
      </w:r>
    </w:p>
    <w:p w14:paraId="05C99E27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14:paraId="778AC129" w14:textId="326575CB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Dostawy będą realizowane na podstawie w/w zamówień i będą miały miejsce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B1BAA">
        <w:rPr>
          <w:rFonts w:ascii="Times New Roman" w:hAnsi="Times New Roman" w:cs="Times New Roman"/>
          <w:sz w:val="24"/>
          <w:szCs w:val="24"/>
        </w:rPr>
        <w:t>w godzinach od 6.00 do 13.30:</w:t>
      </w:r>
    </w:p>
    <w:p w14:paraId="1A38DC08" w14:textId="77777777" w:rsidR="004B1BAA" w:rsidRPr="004B1BAA" w:rsidRDefault="004B1BAA" w:rsidP="004B1BA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mięs i wędlin – wtorek i piątek;</w:t>
      </w:r>
    </w:p>
    <w:p w14:paraId="10FFBB16" w14:textId="77777777" w:rsidR="004B1BAA" w:rsidRPr="004B1BAA" w:rsidRDefault="004B1BAA" w:rsidP="004B1BA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pieczywa – od poniedziałku do soboty;</w:t>
      </w:r>
    </w:p>
    <w:p w14:paraId="19951DF6" w14:textId="77777777" w:rsidR="004B1BAA" w:rsidRPr="004B1BAA" w:rsidRDefault="004B1BAA" w:rsidP="004B1BA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artykułów mleczarskich – poniedziałek, środa i piątek;</w:t>
      </w:r>
    </w:p>
    <w:p w14:paraId="04B0792A" w14:textId="77777777" w:rsidR="004B1BAA" w:rsidRPr="004B1BAA" w:rsidRDefault="004B1BAA" w:rsidP="004B1BA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ryb – 1 raz w tygodniu od poniedziałku do piątku;</w:t>
      </w:r>
    </w:p>
    <w:p w14:paraId="4226E814" w14:textId="78204214" w:rsidR="004B1BAA" w:rsidRPr="004B1BAA" w:rsidRDefault="004B1BAA" w:rsidP="004B1BA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w przypadku artykułów spożywczych załącznik nr 2E/Pakiet SPOŻYWKA – wtorek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1BAA">
        <w:rPr>
          <w:rFonts w:ascii="Times New Roman" w:hAnsi="Times New Roman" w:cs="Times New Roman"/>
          <w:sz w:val="24"/>
          <w:szCs w:val="24"/>
        </w:rPr>
        <w:t>i piątek.</w:t>
      </w:r>
    </w:p>
    <w:p w14:paraId="6BFF52ED" w14:textId="77777777" w:rsid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pomiędzy Dostawcą a Zamawiającym.</w:t>
      </w:r>
    </w:p>
    <w:p w14:paraId="76CB60A6" w14:textId="77777777" w:rsid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 xml:space="preserve">Nie dopuszcza się przywozu towaru przez kuriera. </w:t>
      </w:r>
    </w:p>
    <w:p w14:paraId="548EE6A1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Zamówiony towar Dostawca rozładuje i dostarczy do magazynu spożywczego zgodnie ze wskazaniem przez magazyniera, tj. towar jest dostarczany przez Dostawcę do pomieszczenia magazynowego wskazanego przez magazyniera, gdzie następuje przekazanie towaru. Towar jest przyjmowany wyłącznie w pomieszczeniu magazynu spożywczego. Niestosowanie się do ww. ustaleń jest naruszeniem umowy i skutkuje odstąpieniem od umowy na warunkach określonych w umowie.</w:t>
      </w:r>
    </w:p>
    <w:p w14:paraId="42390A00" w14:textId="77777777" w:rsidR="006B12DF" w:rsidRPr="006B12DF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Wykonawca zobowiązany jest do realizacji dostaw w odpowiednich opakowaniach oraz transportem zapewniającym należyte zabezpieczenie dostarczanych towarów przed czynnikami pogodowymi, uszkodzeniami, zanieczyszczeniami, itp.</w:t>
      </w:r>
      <w:r w:rsidRPr="004B1BAA">
        <w:t xml:space="preserve"> </w:t>
      </w:r>
    </w:p>
    <w:p w14:paraId="2FC89895" w14:textId="2896F4C6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Odbioru jakościowego lub ilościowego artykułów spożywczych dokonują wyznaczeni pracownicy Zamawiającego w chwili ich dostawy.</w:t>
      </w:r>
    </w:p>
    <w:p w14:paraId="328741FA" w14:textId="4A924904" w:rsidR="004B1BAA" w:rsidRPr="00534236" w:rsidRDefault="004B1BAA" w:rsidP="0053423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lastRenderedPageBreak/>
        <w:t xml:space="preserve">W przypadku zakwestionowania jakości lub ilości towaru przez Zamawiającego Wykonawca jest zobowiązany do wymiany towaru na towar nowy wolny od wad lub </w:t>
      </w:r>
      <w:r w:rsidRPr="00534236">
        <w:rPr>
          <w:rFonts w:ascii="Times New Roman" w:hAnsi="Times New Roman" w:cs="Times New Roman"/>
          <w:sz w:val="24"/>
          <w:szCs w:val="24"/>
        </w:rPr>
        <w:t xml:space="preserve">w odpowiedniej ilości w ciągu maksymalnie 5 godzin od momentu zgłoszenia bez prawa żądania dodatkowego  wynagrodzenia z tego tytułu. </w:t>
      </w:r>
    </w:p>
    <w:p w14:paraId="09FADE87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zakwestionowania jakości lub ilości towaru przez Zamawiającego, pracownik Zamawiającego sporządzi w obecności pracownika Wykonawcy protokół rozbieżności i zabezpieczy dokumenty przewozowe.</w:t>
      </w:r>
    </w:p>
    <w:p w14:paraId="78379830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Reklamację ilościową lub jakościową Zamawiający niezwłocznie przekaże Wykonawcy mailem lub telefonicznie. </w:t>
      </w:r>
    </w:p>
    <w:p w14:paraId="07D65DA8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Nieudzielenie przez Wykonawcę odpowiedzi na zgłoszoną reklamację ilościową lub jakościową w ciągu 1 godziny od chwili jej zgłoszenia (telefonicznie lub mailowo) traktuje się jako jej uznanie.</w:t>
      </w:r>
    </w:p>
    <w:p w14:paraId="45D39F04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Wykonawca ponosi odpowiedzialność za jakość i terminowość dostarczanych artykułów.</w:t>
      </w:r>
    </w:p>
    <w:p w14:paraId="62884401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niedostarczenia towaru w pożądanej ilości bądź nie usunięcia wad reklamacji w terminie Zamawiający ma prawo nabyć zamówioną dostawę u innego dostawcy i obciążyć kosztami Wykonawcę.</w:t>
      </w:r>
    </w:p>
    <w:p w14:paraId="20A5B541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W przypadku niedokonania przez Wykonawcę wymiany wyrobów w terminie określonym w ust. 9  lub stwierdzenia, że wymienione wyroby są również wadliwej jakości, Zamawiający może zlecić najbliższej Stacji </w:t>
      </w:r>
      <w:proofErr w:type="spellStart"/>
      <w:r w:rsidRPr="004B1BAA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4B1BAA"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10273EC1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W przypadku potwierdzenia się niewłaściwej jakości wyrobów Wykonawca poniesie koszty pobrania i badania prób wyrobów. </w:t>
      </w:r>
    </w:p>
    <w:p w14:paraId="4C9F382C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Wykonawca zobowiązany jest dostarczyć Zamawiającemu decyzję sanepidu w sprawie spełniania wymagań sanitarnych dotyczących środków transportu żywności.</w:t>
      </w:r>
    </w:p>
    <w:p w14:paraId="133AC375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Wykonawca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14:paraId="50692051" w14:textId="77777777" w:rsidR="004B1BAA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 xml:space="preserve">W przypadku dostaw mięs i wędlin w ilościach większych niż 200 gram od ilości zamówionej przez magazyniera, Zamawiający zastrzega sobie prawo odcięcia nadwyżki towaru i oczekiwania korekty faktury. </w:t>
      </w:r>
    </w:p>
    <w:p w14:paraId="50A77607" w14:textId="6C09A1D5" w:rsidR="003329D2" w:rsidRPr="004B1BAA" w:rsidRDefault="004B1BAA" w:rsidP="004B1BA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artykułów spożywczych załącznik nr 2E/Pakiet SPOŻYWKA gramatura poszczególnych towarów będzie zgodna z gramaturą zawartą w specyfikacji.</w:t>
      </w:r>
    </w:p>
    <w:p w14:paraId="281F3264" w14:textId="77777777" w:rsidR="004B1BAA" w:rsidRPr="004B1BAA" w:rsidRDefault="004B1BAA" w:rsidP="004B1BA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DCE963" w14:textId="3A3DCD7E" w:rsidR="004B1BAA" w:rsidRP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68F26A9B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36F0AEE0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ab/>
        <w:t>netto słownie: ......................................................................................................</w:t>
      </w:r>
    </w:p>
    <w:p w14:paraId="457B144E" w14:textId="77777777" w:rsid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ab/>
        <w:t>VAT.................................................................................................................. zł</w:t>
      </w:r>
    </w:p>
    <w:p w14:paraId="6360DF01" w14:textId="1DC6CF3A" w:rsidR="004B1BAA" w:rsidRPr="004B1BAA" w:rsidRDefault="004B1BAA" w:rsidP="004B1BAA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VAT słownie.....................................................................................................</w:t>
      </w:r>
    </w:p>
    <w:p w14:paraId="165817BC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lastRenderedPageBreak/>
        <w:tab/>
        <w:t>brutto: ............................................................................................................... zł</w:t>
      </w:r>
    </w:p>
    <w:p w14:paraId="4C935020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ab/>
        <w:t>brutto słownie: ......................................................................................................</w:t>
      </w:r>
    </w:p>
    <w:p w14:paraId="67E42CF5" w14:textId="77777777" w:rsid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Ceny jednostkowe asortymentu określone są w formularzu cenowym Wykonawcy, stanowiącym załącznik nr …………….do SWZ.</w:t>
      </w:r>
    </w:p>
    <w:p w14:paraId="67C1A919" w14:textId="77777777" w:rsid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448AAC4C" w14:textId="77777777" w:rsid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Należność za dostarczone artykuły Zamawiający będzie płacić przelewem na konto Wykonawcy w terminie ……….. dni od otrzymania prawidłowo wystawionej faktury.</w:t>
      </w:r>
    </w:p>
    <w:p w14:paraId="0DFCB883" w14:textId="0D48FFD1" w:rsidR="004B1BAA" w:rsidRP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333F42A5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 xml:space="preserve">Nabywca:   Powiat Sieradzki, Plac Wojewódzki 3, 98-200 Sieradz, NIP 827-22-70-396, </w:t>
      </w:r>
    </w:p>
    <w:p w14:paraId="1CEC919B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>Odbiorca: Dom Pomocy Społecznej w Biskupicach, Biskupice 72, 98-200 Sieradz,</w:t>
      </w:r>
    </w:p>
    <w:p w14:paraId="3A9A9CBC" w14:textId="77777777" w:rsidR="004B1BAA" w:rsidRP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NIP 827-15-00-233, REGON 000 313 615,</w:t>
      </w:r>
    </w:p>
    <w:p w14:paraId="17EB3257" w14:textId="77777777" w:rsidR="004B1BAA" w:rsidRDefault="004B1BAA" w:rsidP="004B1BA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b/>
          <w:bCs/>
          <w:sz w:val="24"/>
          <w:szCs w:val="24"/>
        </w:rPr>
        <w:t>Płatnik: Dom Pomocy Społecznej w Biskupicach.</w:t>
      </w:r>
    </w:p>
    <w:p w14:paraId="094547F2" w14:textId="41E5C922" w:rsidR="004B1BAA" w:rsidRP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Wszystkie ww. dane muszą się zawierać w wystawianych fakturach za dostawy realizowane w ramach realizacji umowy.</w:t>
      </w:r>
    </w:p>
    <w:p w14:paraId="5C2F65E7" w14:textId="77777777" w:rsidR="004B1BAA" w:rsidRP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14:paraId="6EC96B63" w14:textId="1FDF7F9D" w:rsidR="004B1BAA" w:rsidRP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W przypadku zmiany wysokości podatku VAT Wykonawca:</w:t>
      </w:r>
    </w:p>
    <w:p w14:paraId="43DAC7A1" w14:textId="77777777" w:rsidR="004B1BAA" w:rsidRDefault="004B1BAA" w:rsidP="004B1BA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może podwyższyć ceny artykułów o wzrost podatku VAT</w:t>
      </w:r>
    </w:p>
    <w:p w14:paraId="1937F9E5" w14:textId="7B609901" w:rsidR="004B1BAA" w:rsidRPr="004B1BAA" w:rsidRDefault="004B1BAA" w:rsidP="004B1BA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obniżyć ceny artykułów w przypadku obniżenia podatku VAT, w takim samym wymiarze, w jakim uległ obniżeniu ten podatek.</w:t>
      </w:r>
    </w:p>
    <w:p w14:paraId="6FC5ED88" w14:textId="77777777" w:rsid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Podany przez Wykonawcę numer rachunku bankowego musi być zgodny z białą listą podatników VAT.</w:t>
      </w:r>
    </w:p>
    <w:p w14:paraId="47AEDF87" w14:textId="779CBF78" w:rsidR="004B1BAA" w:rsidRDefault="004B1BAA" w:rsidP="004B1B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AA">
        <w:rPr>
          <w:rFonts w:ascii="Times New Roman" w:hAnsi="Times New Roman" w:cs="Times New Roman"/>
          <w:sz w:val="24"/>
          <w:szCs w:val="24"/>
        </w:rPr>
        <w:t>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VAT i białej liście podatników VAT będą zgodne.</w:t>
      </w:r>
    </w:p>
    <w:p w14:paraId="7BEA7C5B" w14:textId="77777777" w:rsidR="00390B81" w:rsidRPr="00390B81" w:rsidRDefault="00390B81" w:rsidP="00390B8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8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62B153C" w14:textId="77777777" w:rsidR="00390B81" w:rsidRDefault="00390B81" w:rsidP="00390B8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 następujących przypadkach i wysokości:</w:t>
      </w:r>
    </w:p>
    <w:p w14:paraId="5DADD314" w14:textId="77777777" w:rsidR="00816293" w:rsidRPr="00816293" w:rsidRDefault="00390B81" w:rsidP="00390B8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w razie zwłoki w dostawie lub w jej części (tj. złożonego zamówienia) dostarczenia niezgodnie z zamówieniem w wysokości 2% wartości 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B81">
        <w:rPr>
          <w:rFonts w:ascii="Times New Roman" w:hAnsi="Times New Roman" w:cs="Times New Roman"/>
          <w:sz w:val="24"/>
          <w:szCs w:val="24"/>
        </w:rPr>
        <w:t>niedostarczonej/niezgodnej części dostawy, za każdy kalendarzowy dzień zwłoki z tym, że kara nie może przekroczyć 10% wartości brutto pozostającej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B81">
        <w:rPr>
          <w:rFonts w:ascii="Times New Roman" w:hAnsi="Times New Roman" w:cs="Times New Roman"/>
          <w:sz w:val="24"/>
          <w:szCs w:val="24"/>
        </w:rPr>
        <w:t>w zwłoce/niezgodnej części dostawy;</w:t>
      </w:r>
      <w:r w:rsidRPr="00390B81">
        <w:t xml:space="preserve"> </w:t>
      </w:r>
    </w:p>
    <w:p w14:paraId="3F447B3F" w14:textId="6EA8D2D9" w:rsidR="00390B81" w:rsidRPr="00390B81" w:rsidRDefault="00390B81" w:rsidP="00390B8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lastRenderedPageBreak/>
        <w:t>za odstąpienie od umowy przez Zamawiającego lub Wykonawcę z przyczyn leżących po stronie Wykonawcy – w wysokości 10% wartości umowy, o której mowa w § 3 ust. 1 umowy;</w:t>
      </w:r>
    </w:p>
    <w:p w14:paraId="3EA96A95" w14:textId="37086B7E" w:rsidR="00390B81" w:rsidRPr="00A5736F" w:rsidRDefault="00390B81" w:rsidP="00A5736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 xml:space="preserve">za rozwiązanie umowy przez Zamawiającego z tytułu okoliczności, za które odpowiada Wykonawca, jeżeli podstawą jest rażące naruszenie postanowień umowy polegających np. na dostawie towaru niezgodnego z umową, a w szczególności innego niż opisany </w:t>
      </w:r>
      <w:r w:rsidRPr="00A5736F">
        <w:rPr>
          <w:rFonts w:ascii="Times New Roman" w:hAnsi="Times New Roman" w:cs="Times New Roman"/>
          <w:sz w:val="24"/>
          <w:szCs w:val="24"/>
        </w:rPr>
        <w:t>w ofercie Wykonawcy, w wysokości 10% wartości niezrealizowanej umowy, o której mowa w § 3 ust. 1 umowy.</w:t>
      </w:r>
    </w:p>
    <w:p w14:paraId="3809850F" w14:textId="77516F7E" w:rsidR="00390B81" w:rsidRPr="00390B81" w:rsidRDefault="00390B81" w:rsidP="00390B8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Zamawiający zapłaci Wykonawcy karę umowną za odstąpienie od umowy dokonane przez Wykonawcę lub Zamawiającego z przyczyn leżących po stronie Zamawiającego – w wysokości 10% wartości umowy, o której mowa w § 3 ust. 1 umowy.</w:t>
      </w:r>
    </w:p>
    <w:p w14:paraId="046777A4" w14:textId="252E970A" w:rsidR="00390B81" w:rsidRPr="00390B81" w:rsidRDefault="00390B81" w:rsidP="00390B8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 zastrzeżonych kar umownych.</w:t>
      </w:r>
    </w:p>
    <w:p w14:paraId="16C5DDFF" w14:textId="77777777" w:rsidR="00390B81" w:rsidRDefault="00390B81" w:rsidP="00390B8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Kary umowne będą potrącane przez Zamawiającego z faktury wystawionej przez Wykonawcę.</w:t>
      </w:r>
    </w:p>
    <w:p w14:paraId="0B784046" w14:textId="4DFDBE30" w:rsidR="00390B81" w:rsidRPr="00390B81" w:rsidRDefault="00390B81" w:rsidP="00390B8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1">
        <w:rPr>
          <w:rFonts w:ascii="Times New Roman" w:hAnsi="Times New Roman" w:cs="Times New Roman"/>
          <w:sz w:val="24"/>
          <w:szCs w:val="24"/>
        </w:rPr>
        <w:t>Kary umowne, przewidziane niniejszą umową podlegają sumowaniu. W takim przypadku, maksymalna łączna wysokość kar umownych naliczonych przez Zamawiającego w okolicznościach określonych w niniejszym paragrafie nie może przekroczyć 20% wynagrodzenia  brutto Wykonawcy określonego w § 3 ust. 1 umowy.</w:t>
      </w:r>
    </w:p>
    <w:p w14:paraId="53A55AF8" w14:textId="77777777" w:rsidR="00390B81" w:rsidRPr="00390B81" w:rsidRDefault="00390B81" w:rsidP="00390B8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8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78287EF" w14:textId="77777777" w:rsidR="00DF3566" w:rsidRDefault="00390B81" w:rsidP="00390B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dnia powzięcia wiadomości o tych okolicznościach. </w:t>
      </w:r>
      <w:r w:rsidR="00DF3566">
        <w:rPr>
          <w:rFonts w:ascii="Times New Roman" w:hAnsi="Times New Roman" w:cs="Times New Roman"/>
          <w:sz w:val="24"/>
          <w:szCs w:val="24"/>
        </w:rPr>
        <w:t xml:space="preserve">  </w:t>
      </w:r>
      <w:r w:rsidRPr="00DF3566">
        <w:rPr>
          <w:rFonts w:ascii="Times New Roman" w:hAnsi="Times New Roman" w:cs="Times New Roman"/>
          <w:sz w:val="24"/>
          <w:szCs w:val="24"/>
        </w:rPr>
        <w:t>W takim przypadku Wykonawca może żądać wyłącznie wynagrodzenia należnego z tytułu wykonania części umowy.</w:t>
      </w:r>
    </w:p>
    <w:p w14:paraId="3D9A9DA3" w14:textId="5A1F22AF" w:rsidR="00390B81" w:rsidRPr="00DF3566" w:rsidRDefault="00390B81" w:rsidP="00390B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Zamawiający zastrzega sobie ponadto, prawo do rozwiązania ze skutkiem natychmiastowym umowy w następujących przypadkach:</w:t>
      </w:r>
    </w:p>
    <w:p w14:paraId="7625BDFB" w14:textId="77777777" w:rsidR="00DF3566" w:rsidRDefault="00390B81" w:rsidP="00390B8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trzykrotnego dostarczenia przedmiotu umowy niezgodnego z umową, wadliwego lub złej jakości;</w:t>
      </w:r>
    </w:p>
    <w:p w14:paraId="4EB9C044" w14:textId="77777777" w:rsidR="00DF3566" w:rsidRDefault="00390B81" w:rsidP="00390B8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niedostarczenie artykułów żywnościowych przez okres 48 godzin od momentu złożenia zamówienia;</w:t>
      </w:r>
    </w:p>
    <w:p w14:paraId="17E621E3" w14:textId="0612F345" w:rsidR="00B763C1" w:rsidRPr="00B763C1" w:rsidRDefault="00390B81" w:rsidP="00B763C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przekroczenia maksymalnego poziomu kar umownych, określonego w § 4 ust 5 umowy.</w:t>
      </w:r>
    </w:p>
    <w:p w14:paraId="657921B3" w14:textId="5DB99955" w:rsidR="00DF3566" w:rsidRDefault="00390B81" w:rsidP="00B763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Rozwiązanie ze skutkiem natychmiastowym umowy powinno nastąpić w formie pisemnej, pod rygorem nieważności, z podaniem uzasadnienia,  w terminie 3 dni od dnia powzięcia wiadomości o przyczynie.</w:t>
      </w:r>
    </w:p>
    <w:p w14:paraId="536A63D1" w14:textId="172D695C" w:rsidR="00390B81" w:rsidRDefault="00390B81" w:rsidP="00390B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 tytułu rozwiązania umowy ze skutkiem natychmiastowym nie będą przysługiwały Wykonawcy żadne inne roszczenia poza roszczeniem o zapłacenie za rzeczy już dostarczone Zamawiającemu.</w:t>
      </w:r>
    </w:p>
    <w:p w14:paraId="165214AB" w14:textId="77777777" w:rsidR="00DF3566" w:rsidRDefault="00DF3566" w:rsidP="00DF356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60E6A" w14:textId="77777777" w:rsidR="00DF3566" w:rsidRDefault="00DF3566" w:rsidP="00DF356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55867B" w14:textId="65EFB0FF" w:rsidR="00DF3566" w:rsidRPr="00DF3566" w:rsidRDefault="00DF3566" w:rsidP="00DF3566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56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7B93DFE" w14:textId="77777777" w:rsidR="00DF3566" w:rsidRDefault="00DF3566" w:rsidP="00DF356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nowy wolny od wad w przypadku:</w:t>
      </w:r>
    </w:p>
    <w:p w14:paraId="49462AB7" w14:textId="77777777" w:rsidR="00DF3566" w:rsidRDefault="00DF3566" w:rsidP="00DF356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gdy w trakcie oceny wizualnej lub organoleptycznej zostanie stwierdzona zła jakość produktu, widoczne uszkodzenia spowodowane niewłaściwym zabezpieczeniem produktu, niewłaściwym stanem higienicznym środków transportu przewożących przedmiot umowy;</w:t>
      </w:r>
    </w:p>
    <w:p w14:paraId="08D56BB5" w14:textId="77777777" w:rsidR="00DF3566" w:rsidRDefault="00DF3566" w:rsidP="00DF356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dostarczenia towaru nie posiadającego określonego w umowie terminu przydatności do użycia;</w:t>
      </w:r>
    </w:p>
    <w:p w14:paraId="5ED37B68" w14:textId="77777777" w:rsidR="00DF3566" w:rsidRDefault="00DF3566" w:rsidP="00DF356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dostarczenia towaru niezgodnego z umową;</w:t>
      </w:r>
    </w:p>
    <w:p w14:paraId="78A94B1A" w14:textId="77777777" w:rsidR="00DF3566" w:rsidRDefault="00DF3566" w:rsidP="00DF356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dostarczenia towaru w niewłaściwych opakowaniach.</w:t>
      </w:r>
    </w:p>
    <w:p w14:paraId="442FAC3D" w14:textId="65EDC2F8" w:rsidR="00DF3566" w:rsidRDefault="00DF3566" w:rsidP="00DF356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7AECE9FF" w14:textId="77777777" w:rsidR="00DF3566" w:rsidRPr="00DF3566" w:rsidRDefault="00DF3566" w:rsidP="00DF356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56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760F50B" w14:textId="15AC3FFE" w:rsidR="00DF3566" w:rsidRPr="00DF3566" w:rsidRDefault="00DF3566" w:rsidP="00DF35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 xml:space="preserve">Dostawy przedmiotu umowy odbywać się będą sukcesywnie w okresie od dnia 1 </w:t>
      </w:r>
      <w:r w:rsidR="00647AD9">
        <w:rPr>
          <w:rFonts w:ascii="Times New Roman" w:hAnsi="Times New Roman" w:cs="Times New Roman"/>
          <w:sz w:val="24"/>
          <w:szCs w:val="24"/>
        </w:rPr>
        <w:t>stycznia</w:t>
      </w:r>
      <w:r w:rsidRPr="00DF3566">
        <w:rPr>
          <w:rFonts w:ascii="Times New Roman" w:hAnsi="Times New Roman" w:cs="Times New Roman"/>
          <w:sz w:val="24"/>
          <w:szCs w:val="24"/>
        </w:rPr>
        <w:t xml:space="preserve"> 202</w:t>
      </w:r>
      <w:r w:rsidR="00647AD9">
        <w:rPr>
          <w:rFonts w:ascii="Times New Roman" w:hAnsi="Times New Roman" w:cs="Times New Roman"/>
          <w:sz w:val="24"/>
          <w:szCs w:val="24"/>
        </w:rPr>
        <w:t>3</w:t>
      </w:r>
      <w:r w:rsidRPr="00DF3566">
        <w:rPr>
          <w:rFonts w:ascii="Times New Roman" w:hAnsi="Times New Roman" w:cs="Times New Roman"/>
          <w:sz w:val="24"/>
          <w:szCs w:val="24"/>
        </w:rPr>
        <w:t xml:space="preserve"> roku do dnia </w:t>
      </w:r>
      <w:r w:rsidR="008D5338">
        <w:rPr>
          <w:rFonts w:ascii="Times New Roman" w:hAnsi="Times New Roman" w:cs="Times New Roman"/>
          <w:sz w:val="24"/>
          <w:szCs w:val="24"/>
        </w:rPr>
        <w:t>30 czerwca</w:t>
      </w:r>
      <w:r w:rsidRPr="00DF3566">
        <w:rPr>
          <w:rFonts w:ascii="Times New Roman" w:hAnsi="Times New Roman" w:cs="Times New Roman"/>
          <w:sz w:val="24"/>
          <w:szCs w:val="24"/>
        </w:rPr>
        <w:t xml:space="preserve"> 202</w:t>
      </w:r>
      <w:r w:rsidR="008D5338">
        <w:rPr>
          <w:rFonts w:ascii="Times New Roman" w:hAnsi="Times New Roman" w:cs="Times New Roman"/>
          <w:sz w:val="24"/>
          <w:szCs w:val="24"/>
        </w:rPr>
        <w:t>3</w:t>
      </w:r>
      <w:r w:rsidRPr="00DF3566">
        <w:rPr>
          <w:rFonts w:ascii="Times New Roman" w:hAnsi="Times New Roman" w:cs="Times New Roman"/>
          <w:sz w:val="24"/>
          <w:szCs w:val="24"/>
        </w:rPr>
        <w:t xml:space="preserve"> r</w:t>
      </w:r>
      <w:r w:rsidR="008D5338">
        <w:rPr>
          <w:rFonts w:ascii="Times New Roman" w:hAnsi="Times New Roman" w:cs="Times New Roman"/>
          <w:sz w:val="24"/>
          <w:szCs w:val="24"/>
        </w:rPr>
        <w:t>oku</w:t>
      </w:r>
      <w:r w:rsidRPr="00DF3566">
        <w:rPr>
          <w:rFonts w:ascii="Times New Roman" w:hAnsi="Times New Roman" w:cs="Times New Roman"/>
          <w:sz w:val="24"/>
          <w:szCs w:val="24"/>
        </w:rPr>
        <w:t xml:space="preserve"> lub do wyczerpania kwoty wymienionej § 3 ust. 1 umowy.</w:t>
      </w:r>
    </w:p>
    <w:p w14:paraId="2031F198" w14:textId="77777777" w:rsidR="00DF3566" w:rsidRDefault="00DF3566" w:rsidP="00DF356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56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4D893EA" w14:textId="0E086B23" w:rsidR="00DF3566" w:rsidRPr="00DF3566" w:rsidRDefault="00DF3566" w:rsidP="00DF356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Ze strony Zamawiającego osobą upoważnioną do kontaktów z Wykonawcą  będzie: Pani</w:t>
      </w:r>
      <w:r w:rsidR="00D34271">
        <w:rPr>
          <w:rFonts w:ascii="Times New Roman" w:hAnsi="Times New Roman" w:cs="Times New Roman"/>
          <w:sz w:val="24"/>
          <w:szCs w:val="24"/>
        </w:rPr>
        <w:t xml:space="preserve"> </w:t>
      </w:r>
      <w:r w:rsidR="00A5286A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A5286A">
        <w:rPr>
          <w:rFonts w:ascii="Times New Roman" w:hAnsi="Times New Roman" w:cs="Times New Roman"/>
          <w:sz w:val="24"/>
          <w:szCs w:val="24"/>
        </w:rPr>
        <w:t>Śniegula</w:t>
      </w:r>
      <w:proofErr w:type="spellEnd"/>
      <w:r w:rsidRPr="00DF3566">
        <w:rPr>
          <w:rFonts w:ascii="Times New Roman" w:hAnsi="Times New Roman" w:cs="Times New Roman"/>
          <w:sz w:val="24"/>
          <w:szCs w:val="24"/>
        </w:rPr>
        <w:t>, tel. 6</w:t>
      </w:r>
      <w:r w:rsidR="00A5286A">
        <w:rPr>
          <w:rFonts w:ascii="Times New Roman" w:hAnsi="Times New Roman" w:cs="Times New Roman"/>
          <w:sz w:val="24"/>
          <w:szCs w:val="24"/>
        </w:rPr>
        <w:t>93952299</w:t>
      </w:r>
      <w:r w:rsidRPr="00DF3566">
        <w:rPr>
          <w:rFonts w:ascii="Times New Roman" w:hAnsi="Times New Roman" w:cs="Times New Roman"/>
          <w:sz w:val="24"/>
          <w:szCs w:val="24"/>
        </w:rPr>
        <w:t>,</w:t>
      </w:r>
      <w:r w:rsidR="00D34271"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A5286A" w:rsidRPr="00080E5F">
          <w:rPr>
            <w:rStyle w:val="Hipercze"/>
            <w:rFonts w:ascii="Times New Roman" w:hAnsi="Times New Roman" w:cs="Times New Roman"/>
            <w:sz w:val="24"/>
            <w:szCs w:val="24"/>
          </w:rPr>
          <w:t>msniegula.dpsbiskupice@gmail.com</w:t>
        </w:r>
      </w:hyperlink>
      <w:r w:rsidR="00D34271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Natomiast do zamawiania, odbioru towaru oraz kontroli przebiegu wykonania umowy przez Wykonawcę będzie:</w:t>
      </w:r>
    </w:p>
    <w:p w14:paraId="3357E995" w14:textId="50847557" w:rsidR="000F4BA7" w:rsidRPr="000F4BA7" w:rsidRDefault="00DF3566" w:rsidP="000F4BA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Pani Agnieszka Kalemba, tel. 438274695 wew. 23, email:</w:t>
      </w:r>
      <w:r w:rsidR="009118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F4BA7" w:rsidRPr="00A83C3C">
          <w:rPr>
            <w:rStyle w:val="Hipercze"/>
            <w:rFonts w:ascii="Times New Roman" w:hAnsi="Times New Roman" w:cs="Times New Roman"/>
            <w:sz w:val="24"/>
            <w:szCs w:val="24"/>
          </w:rPr>
          <w:t>akalemba.dpsbiskupice@gmail.com</w:t>
        </w:r>
      </w:hyperlink>
      <w:r w:rsidR="000F4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D95C2" w14:textId="3E574015" w:rsidR="00DF3566" w:rsidRDefault="00DF3566" w:rsidP="00DF356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Ze strony Wykonawcy osobą upoważnioną do kontaktów z Zamawiającym będzie …..……………………………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DF3566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DF3566">
        <w:rPr>
          <w:rFonts w:ascii="Times New Roman" w:hAnsi="Times New Roman" w:cs="Times New Roman"/>
          <w:sz w:val="24"/>
          <w:szCs w:val="24"/>
        </w:rPr>
        <w:t>……………………………,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email: 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1316892" w14:textId="77777777" w:rsidR="00DF3566" w:rsidRPr="00DF3566" w:rsidRDefault="00DF3566" w:rsidP="00DF356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566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85491F4" w14:textId="77777777" w:rsidR="00DF3566" w:rsidRDefault="00DF3566" w:rsidP="00DF356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Wszelkie zmiany i uzupełnienia treści niniejszej umowy wymagają akceptacji obu Stron i formy pisemnego aneksu pod rygorem nieważności, z zastrzeżeniem wyjątków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wskazanych w umowie.</w:t>
      </w:r>
    </w:p>
    <w:p w14:paraId="7B8B98B4" w14:textId="77777777" w:rsidR="00DF3566" w:rsidRDefault="00DF3566" w:rsidP="00DF356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Zamawiający, oprócz innych przewidzianych umową, dopuszcza zmianę umowy na zasadach określonych w art. 454 i art. 455 Prawa zamówień publicznych oraz przewiduje możliwość dokonania w umowie następujących zmian:</w:t>
      </w:r>
    </w:p>
    <w:p w14:paraId="471F1189" w14:textId="77777777" w:rsidR="00DF3566" w:rsidRPr="00DF3566" w:rsidRDefault="00DF3566" w:rsidP="00DF356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 xml:space="preserve">artykułu spożywczego wskazanego w ofercie Wykonawcy na artykuł o takiej samej lub wyższej jakości w przypadku, gdy na skutek okoliczności nie leżących po stronie Wykonawcy oferowany artykuł nie będzie dostępny na ogólnodostępnym rynku w chwili realizacji przedmiotu zamówienia, czego nie można było przewidzieć na etapie realizacji zamówienia, przy zachowaniu należytej </w:t>
      </w:r>
      <w:r w:rsidRPr="00DF3566">
        <w:rPr>
          <w:rFonts w:ascii="Times New Roman" w:hAnsi="Times New Roman" w:cs="Times New Roman"/>
          <w:sz w:val="24"/>
          <w:szCs w:val="24"/>
        </w:rPr>
        <w:lastRenderedPageBreak/>
        <w:t>staranności. Wykonawca zobowiązany jest do udokumentowania konieczności dokonania takiej zmiany. Zmiana artykułu może nastąpić jedynie po takiej samej lub niższej cenie niż określona w załączniku do oferty Wykonawcy z dnia ………… 2022 roku,</w:t>
      </w:r>
      <w:r w:rsidRPr="00DF3566">
        <w:t xml:space="preserve"> </w:t>
      </w:r>
    </w:p>
    <w:p w14:paraId="3002BDE0" w14:textId="0216EABC" w:rsidR="00DF3566" w:rsidRPr="00DF3566" w:rsidRDefault="00DF3566" w:rsidP="00DF356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cen jednostkowych artykułów spożywczych wskazanych w integralnych częściach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niniejszej umowy, w przypadku zmiany wielkości opakowania wprowadzonej przez producenta, z zachowaniem zasady proporcjonalności w stosunku do ceny objętej umową,</w:t>
      </w:r>
    </w:p>
    <w:p w14:paraId="157B6215" w14:textId="03A05AF2" w:rsidR="00DF3566" w:rsidRPr="00DF3566" w:rsidRDefault="00DF3566" w:rsidP="00DF356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sposobu wykonania zamówienia przez Wykonawcę w związku ze zmianami stanu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prawnego w zakresie dotyczącym realizowanej umowy,</w:t>
      </w:r>
    </w:p>
    <w:p w14:paraId="396E8863" w14:textId="77777777" w:rsidR="00DF3566" w:rsidRPr="00DF3566" w:rsidRDefault="00DF3566" w:rsidP="00DF356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zmian wynikających z nowelizacji przepisów prawa, które weszły w życie po zawarciu umowy i które wymagają modyfikacji umowy.</w:t>
      </w:r>
    </w:p>
    <w:p w14:paraId="663239B3" w14:textId="77777777" w:rsidR="001E3504" w:rsidRDefault="00DF3566" w:rsidP="00DF356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Strony zobowiązują się do niezwłocznego, wzajemnego, pisemnego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przesyłką poleconą, o zmianach określonych w umowie nazw, adresów, osób,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66">
        <w:rPr>
          <w:rFonts w:ascii="Times New Roman" w:hAnsi="Times New Roman" w:cs="Times New Roman"/>
          <w:sz w:val="24"/>
          <w:szCs w:val="24"/>
        </w:rPr>
        <w:t>bez konieczności sporządzania aneksu do niniejszej umowy.</w:t>
      </w:r>
    </w:p>
    <w:p w14:paraId="34423906" w14:textId="5E9C3EF4" w:rsidR="00DF3566" w:rsidRDefault="00DF3566" w:rsidP="00DF356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Zamawiający może przedłużyć termin obowiązywania umowy o kolejne 3 miesiące, w przypadku niewykorzystania całości wartości przedmiotu zamówienia, nie jest jednak do tego zobowiązany</w:t>
      </w:r>
      <w:r w:rsidR="00BF510B">
        <w:rPr>
          <w:rFonts w:ascii="Times New Roman" w:hAnsi="Times New Roman" w:cs="Times New Roman"/>
          <w:sz w:val="24"/>
          <w:szCs w:val="24"/>
        </w:rPr>
        <w:t>.</w:t>
      </w:r>
    </w:p>
    <w:p w14:paraId="31C42D4A" w14:textId="3A70CDA6" w:rsidR="001E3504" w:rsidRPr="001E3504" w:rsidRDefault="001E3504" w:rsidP="001E3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04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46D33C0" w14:textId="77777777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1A0F1009" w14:textId="77777777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W przypadku, gdy strona odwołuje się do zaistnienia siły wyższej, zawiadamia o tym niezwłocznie telefonicznie lub mailowo drugą stronę, przy czym nie później niż w terminie 3 dni. Zawiadomienie to określa rodzaj zdarzenia, jego skutki na wypełnianie zobowiązań wynikających z umowy i środki przedsięwzięte, aby te konsekwencje złagodzić.</w:t>
      </w:r>
    </w:p>
    <w:p w14:paraId="1E1A04D0" w14:textId="77777777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Strona, która dokonała zawiadomienia o zaistnieniu działania siły wyższej, jest zobowiązana do kontynuowania wykonywania swoich zobowiązań wynikających z umowy, w takim zakresie, w jakim jest to możliwe, jak również jest zobowiązana do podjęcia wszelkich działań zmierzających do wykonania przedmiotu umowy, a których nie wstrzymuje działanie siły wyższej.</w:t>
      </w:r>
    </w:p>
    <w:p w14:paraId="1BD39767" w14:textId="77777777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0372C078" w14:textId="77777777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 xml:space="preserve">W przypadku, gdy utrudnienia w wykonaniu umowy na skutek działania siły wyższej utrzymują się dłużej niż trzy miesiące od czasu stwierdzenia wystąpienia siły wyższej, </w:t>
      </w:r>
      <w:r w:rsidRPr="001E3504">
        <w:rPr>
          <w:rFonts w:ascii="Times New Roman" w:hAnsi="Times New Roman" w:cs="Times New Roman"/>
          <w:sz w:val="24"/>
          <w:szCs w:val="24"/>
        </w:rPr>
        <w:lastRenderedPageBreak/>
        <w:t xml:space="preserve">każda ze stron może rozwiązać umowę ze skutkiem natychmiastowym w części objętej działaniem siły wyższej. Rozwiązanie umowy ze skutkiem natychmiastowym następuje w formie pisemnej pod rygorem nieważności. </w:t>
      </w:r>
    </w:p>
    <w:p w14:paraId="71FD4BF9" w14:textId="57D81330" w:rsidR="001E3504" w:rsidRDefault="001E3504" w:rsidP="001E350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Wykonawca nie może przenosić wierzytelności wynikających z niniejszej umowy na osoby lub podmioty trzecie bez uprzedniej zgody Zamawiającego, wyrażonej na piśmie,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04">
        <w:rPr>
          <w:rFonts w:ascii="Times New Roman" w:hAnsi="Times New Roman" w:cs="Times New Roman"/>
          <w:sz w:val="24"/>
          <w:szCs w:val="24"/>
        </w:rPr>
        <w:t>z zastrzeżeniem przepisów szczególnych.</w:t>
      </w:r>
    </w:p>
    <w:p w14:paraId="303857E1" w14:textId="7DED27B0" w:rsidR="001E3504" w:rsidRPr="001E3504" w:rsidRDefault="001E3504" w:rsidP="001E3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04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C900D41" w14:textId="750D7CB9" w:rsidR="001E3504" w:rsidRP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W sprawach nie uregulowanych postanowieniami niniejszej umowy mają zastosowanie przepisy Kodeksu Cywilnego oraz ustawy z dnia 11 września 2019 r. - Prawo zamówień publicznych (</w:t>
      </w:r>
      <w:proofErr w:type="spellStart"/>
      <w:r w:rsidR="00173C8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73C8D">
        <w:rPr>
          <w:rFonts w:ascii="Times New Roman" w:hAnsi="Times New Roman" w:cs="Times New Roman"/>
          <w:sz w:val="24"/>
          <w:szCs w:val="24"/>
        </w:rPr>
        <w:t xml:space="preserve"> </w:t>
      </w:r>
      <w:r w:rsidRPr="001E3504">
        <w:rPr>
          <w:rFonts w:ascii="Times New Roman" w:hAnsi="Times New Roman" w:cs="Times New Roman"/>
          <w:sz w:val="24"/>
          <w:szCs w:val="24"/>
        </w:rPr>
        <w:t>Dz. U. z 202</w:t>
      </w:r>
      <w:r w:rsidR="00173C8D">
        <w:rPr>
          <w:rFonts w:ascii="Times New Roman" w:hAnsi="Times New Roman" w:cs="Times New Roman"/>
          <w:sz w:val="24"/>
          <w:szCs w:val="24"/>
        </w:rPr>
        <w:t>2</w:t>
      </w:r>
      <w:r w:rsidRPr="001E3504">
        <w:rPr>
          <w:rFonts w:ascii="Times New Roman" w:hAnsi="Times New Roman" w:cs="Times New Roman"/>
          <w:sz w:val="24"/>
          <w:szCs w:val="24"/>
        </w:rPr>
        <w:t xml:space="preserve"> poz. 1</w:t>
      </w:r>
      <w:r w:rsidR="00601C66">
        <w:rPr>
          <w:rFonts w:ascii="Times New Roman" w:hAnsi="Times New Roman" w:cs="Times New Roman"/>
          <w:sz w:val="24"/>
          <w:szCs w:val="24"/>
        </w:rPr>
        <w:t>710</w:t>
      </w:r>
      <w:r w:rsidRPr="001E350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E350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3504">
        <w:rPr>
          <w:rFonts w:ascii="Times New Roman" w:hAnsi="Times New Roman" w:cs="Times New Roman"/>
          <w:sz w:val="24"/>
          <w:szCs w:val="24"/>
        </w:rPr>
        <w:t>. zm.).</w:t>
      </w:r>
    </w:p>
    <w:p w14:paraId="3D59717F" w14:textId="0E187603" w:rsidR="001E3504" w:rsidRPr="001E3504" w:rsidRDefault="001E3504" w:rsidP="001E3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04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2B63EAC8" w14:textId="77777777" w:rsidR="001E3504" w:rsidRP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 jeden dla Wykonawcy.</w:t>
      </w:r>
    </w:p>
    <w:p w14:paraId="10219AD9" w14:textId="77777777" w:rsid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8753D" w14:textId="77777777" w:rsid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2C5BC" w14:textId="743E2403" w:rsidR="001E3504" w:rsidRP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ab/>
      </w:r>
    </w:p>
    <w:p w14:paraId="1764EDEF" w14:textId="3DD89749" w:rsidR="001E3504" w:rsidRPr="001E3504" w:rsidRDefault="001E3504" w:rsidP="001E35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04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E3504">
        <w:rPr>
          <w:rFonts w:ascii="Times New Roman" w:hAnsi="Times New Roman" w:cs="Times New Roman"/>
          <w:sz w:val="24"/>
          <w:szCs w:val="24"/>
        </w:rPr>
        <w:tab/>
      </w:r>
      <w:r w:rsidRPr="001E3504">
        <w:rPr>
          <w:rFonts w:ascii="Times New Roman" w:hAnsi="Times New Roman" w:cs="Times New Roman"/>
          <w:sz w:val="24"/>
          <w:szCs w:val="24"/>
        </w:rPr>
        <w:tab/>
      </w:r>
      <w:r w:rsidRPr="001E3504">
        <w:rPr>
          <w:rFonts w:ascii="Times New Roman" w:hAnsi="Times New Roman" w:cs="Times New Roman"/>
          <w:sz w:val="24"/>
          <w:szCs w:val="24"/>
        </w:rPr>
        <w:tab/>
      </w:r>
      <w:r w:rsidRPr="001E3504">
        <w:rPr>
          <w:rFonts w:ascii="Times New Roman" w:hAnsi="Times New Roman" w:cs="Times New Roman"/>
          <w:sz w:val="24"/>
          <w:szCs w:val="24"/>
        </w:rPr>
        <w:tab/>
      </w:r>
      <w:r w:rsidRPr="001E3504">
        <w:rPr>
          <w:rFonts w:ascii="Times New Roman" w:hAnsi="Times New Roman" w:cs="Times New Roman"/>
          <w:sz w:val="24"/>
          <w:szCs w:val="24"/>
        </w:rPr>
        <w:tab/>
      </w:r>
      <w:r w:rsidRPr="001E3504"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1E3504" w:rsidRPr="001E3504" w:rsidSect="003329D2">
      <w:headerReference w:type="default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E605" w14:textId="77777777" w:rsidR="00037C43" w:rsidRDefault="00037C43" w:rsidP="003329D2">
      <w:pPr>
        <w:spacing w:after="0" w:line="240" w:lineRule="auto"/>
      </w:pPr>
      <w:r>
        <w:separator/>
      </w:r>
    </w:p>
  </w:endnote>
  <w:endnote w:type="continuationSeparator" w:id="0">
    <w:p w14:paraId="4814903E" w14:textId="77777777" w:rsidR="00037C43" w:rsidRDefault="00037C43" w:rsidP="0033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021219"/>
      <w:docPartObj>
        <w:docPartGallery w:val="Page Numbers (Bottom of Page)"/>
        <w:docPartUnique/>
      </w:docPartObj>
    </w:sdtPr>
    <w:sdtContent>
      <w:p w14:paraId="5BE7B769" w14:textId="418BE6B4" w:rsidR="001E3504" w:rsidRDefault="001E35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129FE" w14:textId="77777777" w:rsidR="001E3504" w:rsidRDefault="001E3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9259" w14:textId="77777777" w:rsidR="00037C43" w:rsidRDefault="00037C43" w:rsidP="003329D2">
      <w:pPr>
        <w:spacing w:after="0" w:line="240" w:lineRule="auto"/>
      </w:pPr>
      <w:r>
        <w:separator/>
      </w:r>
    </w:p>
  </w:footnote>
  <w:footnote w:type="continuationSeparator" w:id="0">
    <w:p w14:paraId="29083971" w14:textId="77777777" w:rsidR="00037C43" w:rsidRDefault="00037C43" w:rsidP="0033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E3F" w14:textId="326EF1DB" w:rsidR="003329D2" w:rsidRPr="003329D2" w:rsidRDefault="003329D2" w:rsidP="001E3504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3329D2">
      <w:rPr>
        <w:rFonts w:ascii="Times New Roman" w:hAnsi="Times New Roman" w:cs="Times New Roman"/>
        <w:sz w:val="20"/>
        <w:szCs w:val="20"/>
      </w:rPr>
      <w:t>Dostawy artykułów spożywczych dla Domu Pomocy Społecznej  w Biskupicach –</w:t>
    </w:r>
  </w:p>
  <w:p w14:paraId="714E7601" w14:textId="6A120610" w:rsidR="001E3504" w:rsidRDefault="003329D2" w:rsidP="001E3504">
    <w:pPr>
      <w:pStyle w:val="Nagwek"/>
      <w:jc w:val="center"/>
      <w:rPr>
        <w:rFonts w:ascii="Times New Roman" w:hAnsi="Times New Roman" w:cs="Times New Roman"/>
      </w:rPr>
    </w:pPr>
    <w:r w:rsidRPr="003329D2">
      <w:rPr>
        <w:rFonts w:ascii="Times New Roman" w:hAnsi="Times New Roman" w:cs="Times New Roman"/>
        <w:sz w:val="20"/>
        <w:szCs w:val="20"/>
      </w:rPr>
      <w:t>załącznik nr 3 do SWZ</w:t>
    </w:r>
  </w:p>
  <w:p w14:paraId="68EB1650" w14:textId="7D6EC40A" w:rsidR="003329D2" w:rsidRPr="001E3504" w:rsidRDefault="003329D2" w:rsidP="001E3504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329D2">
      <w:rPr>
        <w:rFonts w:ascii="Times New Roman" w:hAnsi="Times New Roman" w:cs="Times New Roman"/>
        <w:sz w:val="18"/>
        <w:szCs w:val="18"/>
      </w:rPr>
      <w:t>Nr postępowania:.ZP.2710.</w:t>
    </w:r>
    <w:r w:rsidR="00F35E8F">
      <w:rPr>
        <w:rFonts w:ascii="Times New Roman" w:hAnsi="Times New Roman" w:cs="Times New Roman"/>
        <w:sz w:val="18"/>
        <w:szCs w:val="18"/>
      </w:rPr>
      <w:t>05</w:t>
    </w:r>
    <w:r w:rsidRPr="003329D2">
      <w:rPr>
        <w:rFonts w:ascii="Times New Roman" w:hAnsi="Times New Roman" w:cs="Times New Roman"/>
        <w:sz w:val="18"/>
        <w:szCs w:val="18"/>
      </w:rPr>
      <w:t>.2022</w:t>
    </w:r>
  </w:p>
  <w:p w14:paraId="0349F0A3" w14:textId="2E4FCE4F" w:rsidR="001E3504" w:rsidRPr="003329D2" w:rsidRDefault="001E3504" w:rsidP="003329D2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64D"/>
    <w:multiLevelType w:val="hybridMultilevel"/>
    <w:tmpl w:val="8C94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6C9"/>
    <w:multiLevelType w:val="hybridMultilevel"/>
    <w:tmpl w:val="498A9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95157"/>
    <w:multiLevelType w:val="hybridMultilevel"/>
    <w:tmpl w:val="9CD40554"/>
    <w:lvl w:ilvl="0" w:tplc="D00CF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1045"/>
    <w:multiLevelType w:val="hybridMultilevel"/>
    <w:tmpl w:val="5004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E4C79"/>
    <w:multiLevelType w:val="hybridMultilevel"/>
    <w:tmpl w:val="F2B00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47394"/>
    <w:multiLevelType w:val="hybridMultilevel"/>
    <w:tmpl w:val="8ECC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F4F5C"/>
    <w:multiLevelType w:val="hybridMultilevel"/>
    <w:tmpl w:val="7ED40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17197"/>
    <w:multiLevelType w:val="hybridMultilevel"/>
    <w:tmpl w:val="20ACDF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5698"/>
    <w:multiLevelType w:val="hybridMultilevel"/>
    <w:tmpl w:val="1CF085F0"/>
    <w:lvl w:ilvl="0" w:tplc="D082B0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065C"/>
    <w:multiLevelType w:val="hybridMultilevel"/>
    <w:tmpl w:val="38FC8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3C88"/>
    <w:multiLevelType w:val="hybridMultilevel"/>
    <w:tmpl w:val="C3B4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91A95"/>
    <w:multiLevelType w:val="hybridMultilevel"/>
    <w:tmpl w:val="41F6D8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54E01"/>
    <w:multiLevelType w:val="hybridMultilevel"/>
    <w:tmpl w:val="88024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66408"/>
    <w:multiLevelType w:val="hybridMultilevel"/>
    <w:tmpl w:val="CA02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4DF"/>
    <w:multiLevelType w:val="hybridMultilevel"/>
    <w:tmpl w:val="9F7A8C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604C73"/>
    <w:multiLevelType w:val="hybridMultilevel"/>
    <w:tmpl w:val="363884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CA015D"/>
    <w:multiLevelType w:val="hybridMultilevel"/>
    <w:tmpl w:val="80B06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F00BE"/>
    <w:multiLevelType w:val="hybridMultilevel"/>
    <w:tmpl w:val="36F0F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7528D"/>
    <w:multiLevelType w:val="hybridMultilevel"/>
    <w:tmpl w:val="E7207A68"/>
    <w:lvl w:ilvl="0" w:tplc="54B4E9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F6A3A"/>
    <w:multiLevelType w:val="hybridMultilevel"/>
    <w:tmpl w:val="FC38B2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E5FB8"/>
    <w:multiLevelType w:val="hybridMultilevel"/>
    <w:tmpl w:val="2C8C5288"/>
    <w:lvl w:ilvl="0" w:tplc="7152C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60C11"/>
    <w:multiLevelType w:val="hybridMultilevel"/>
    <w:tmpl w:val="205E08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5666132">
    <w:abstractNumId w:val="20"/>
  </w:num>
  <w:num w:numId="2" w16cid:durableId="223954323">
    <w:abstractNumId w:val="15"/>
  </w:num>
  <w:num w:numId="3" w16cid:durableId="851720187">
    <w:abstractNumId w:val="17"/>
  </w:num>
  <w:num w:numId="4" w16cid:durableId="2092389757">
    <w:abstractNumId w:val="18"/>
  </w:num>
  <w:num w:numId="5" w16cid:durableId="338581484">
    <w:abstractNumId w:val="8"/>
  </w:num>
  <w:num w:numId="6" w16cid:durableId="1877815223">
    <w:abstractNumId w:val="10"/>
  </w:num>
  <w:num w:numId="7" w16cid:durableId="238635473">
    <w:abstractNumId w:val="2"/>
  </w:num>
  <w:num w:numId="8" w16cid:durableId="1751585435">
    <w:abstractNumId w:val="19"/>
  </w:num>
  <w:num w:numId="9" w16cid:durableId="535579716">
    <w:abstractNumId w:val="0"/>
  </w:num>
  <w:num w:numId="10" w16cid:durableId="909850795">
    <w:abstractNumId w:val="9"/>
  </w:num>
  <w:num w:numId="11" w16cid:durableId="1889684237">
    <w:abstractNumId w:val="21"/>
  </w:num>
  <w:num w:numId="12" w16cid:durableId="244262039">
    <w:abstractNumId w:val="7"/>
  </w:num>
  <w:num w:numId="13" w16cid:durableId="827015176">
    <w:abstractNumId w:val="6"/>
  </w:num>
  <w:num w:numId="14" w16cid:durableId="1993244582">
    <w:abstractNumId w:val="12"/>
  </w:num>
  <w:num w:numId="15" w16cid:durableId="1229532637">
    <w:abstractNumId w:val="11"/>
  </w:num>
  <w:num w:numId="16" w16cid:durableId="975378320">
    <w:abstractNumId w:val="5"/>
  </w:num>
  <w:num w:numId="17" w16cid:durableId="477919772">
    <w:abstractNumId w:val="14"/>
  </w:num>
  <w:num w:numId="18" w16cid:durableId="391000149">
    <w:abstractNumId w:val="16"/>
  </w:num>
  <w:num w:numId="19" w16cid:durableId="47343386">
    <w:abstractNumId w:val="3"/>
  </w:num>
  <w:num w:numId="20" w16cid:durableId="1412315020">
    <w:abstractNumId w:val="1"/>
  </w:num>
  <w:num w:numId="21" w16cid:durableId="839471914">
    <w:abstractNumId w:val="4"/>
  </w:num>
  <w:num w:numId="22" w16cid:durableId="1165630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2"/>
    <w:rsid w:val="00037C43"/>
    <w:rsid w:val="00064FEA"/>
    <w:rsid w:val="00081E94"/>
    <w:rsid w:val="000F4BA7"/>
    <w:rsid w:val="00113994"/>
    <w:rsid w:val="00173C8D"/>
    <w:rsid w:val="001E3504"/>
    <w:rsid w:val="003329D2"/>
    <w:rsid w:val="00390B81"/>
    <w:rsid w:val="003E2181"/>
    <w:rsid w:val="004B1BAA"/>
    <w:rsid w:val="00534236"/>
    <w:rsid w:val="00601C66"/>
    <w:rsid w:val="00647AD9"/>
    <w:rsid w:val="0068694C"/>
    <w:rsid w:val="006B12DF"/>
    <w:rsid w:val="006E3732"/>
    <w:rsid w:val="008024BE"/>
    <w:rsid w:val="00816293"/>
    <w:rsid w:val="00832589"/>
    <w:rsid w:val="008D5338"/>
    <w:rsid w:val="008F1FE8"/>
    <w:rsid w:val="008F6AC3"/>
    <w:rsid w:val="00911881"/>
    <w:rsid w:val="00944A25"/>
    <w:rsid w:val="009C38A6"/>
    <w:rsid w:val="00A5286A"/>
    <w:rsid w:val="00A5736F"/>
    <w:rsid w:val="00A647CD"/>
    <w:rsid w:val="00AF4C28"/>
    <w:rsid w:val="00B763C1"/>
    <w:rsid w:val="00B84155"/>
    <w:rsid w:val="00BD08D4"/>
    <w:rsid w:val="00BD6A40"/>
    <w:rsid w:val="00BF510B"/>
    <w:rsid w:val="00C73505"/>
    <w:rsid w:val="00D34271"/>
    <w:rsid w:val="00DF0D2C"/>
    <w:rsid w:val="00DF3566"/>
    <w:rsid w:val="00E233F7"/>
    <w:rsid w:val="00EE0CCD"/>
    <w:rsid w:val="00F22F87"/>
    <w:rsid w:val="00F35E8F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B2122"/>
  <w15:chartTrackingRefBased/>
  <w15:docId w15:val="{8A33E31D-D71B-43AA-876B-9A5EF8A3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D2"/>
  </w:style>
  <w:style w:type="paragraph" w:styleId="Stopka">
    <w:name w:val="footer"/>
    <w:basedOn w:val="Normalny"/>
    <w:link w:val="StopkaZnak"/>
    <w:uiPriority w:val="99"/>
    <w:unhideWhenUsed/>
    <w:rsid w:val="0033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D2"/>
  </w:style>
  <w:style w:type="paragraph" w:styleId="Akapitzlist">
    <w:name w:val="List Paragraph"/>
    <w:basedOn w:val="Normalny"/>
    <w:uiPriority w:val="34"/>
    <w:qFormat/>
    <w:rsid w:val="003329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5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lemba.dpsbiskup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niegula.dpsbiskupi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2941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31</cp:revision>
  <dcterms:created xsi:type="dcterms:W3CDTF">2022-11-24T09:42:00Z</dcterms:created>
  <dcterms:modified xsi:type="dcterms:W3CDTF">2022-12-01T12:02:00Z</dcterms:modified>
</cp:coreProperties>
</file>